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6A" w:rsidRPr="00777453" w:rsidRDefault="001A4602" w:rsidP="001A4602">
      <w:pPr>
        <w:jc w:val="center"/>
        <w:rPr>
          <w:rFonts w:ascii="Sylfaen" w:hAnsi="Sylfaen"/>
          <w:b/>
          <w:lang w:val="ka-GE"/>
        </w:rPr>
      </w:pPr>
      <w:r w:rsidRPr="00777453">
        <w:rPr>
          <w:rFonts w:ascii="Sylfaen" w:hAnsi="Sylfaen"/>
          <w:b/>
          <w:lang w:val="ka-GE"/>
        </w:rPr>
        <w:t>საიჯარო ხელშეკრულება</w:t>
      </w:r>
    </w:p>
    <w:p w:rsidR="00D87C00" w:rsidRDefault="001A4602" w:rsidP="00D87C00">
      <w:pPr>
        <w:rPr>
          <w:rFonts w:ascii="Sylfaen" w:hAnsi="Sylfaen"/>
          <w:lang w:val="ka-GE"/>
        </w:rPr>
      </w:pPr>
      <w:r w:rsidRPr="00681366">
        <w:rPr>
          <w:rFonts w:ascii="Sylfaen" w:hAnsi="Sylfaen"/>
          <w:lang w:val="ka-GE"/>
        </w:rPr>
        <w:t xml:space="preserve">ქ. თბილისი                           </w:t>
      </w:r>
      <w:r>
        <w:rPr>
          <w:rFonts w:ascii="Sylfaen" w:hAnsi="Sylfaen"/>
          <w:lang w:val="ka-GE"/>
        </w:rPr>
        <w:t xml:space="preserve">                                      </w:t>
      </w:r>
      <w:r w:rsidR="00B4307D">
        <w:rPr>
          <w:rFonts w:ascii="Sylfaen" w:hAnsi="Sylfaen"/>
          <w:lang w:val="ka-GE"/>
        </w:rPr>
        <w:t xml:space="preserve">         </w:t>
      </w:r>
      <w:r>
        <w:rPr>
          <w:rFonts w:ascii="Sylfaen" w:hAnsi="Sylfaen"/>
          <w:lang w:val="ka-GE"/>
        </w:rPr>
        <w:t xml:space="preserve">                  </w:t>
      </w:r>
      <w:r w:rsidRPr="00681366">
        <w:rPr>
          <w:rFonts w:ascii="Sylfaen" w:hAnsi="Sylfaen"/>
          <w:lang w:val="ka-GE"/>
        </w:rPr>
        <w:t xml:space="preserve">              </w:t>
      </w:r>
      <w:r w:rsidR="006D7251">
        <w:rPr>
          <w:rFonts w:ascii="Sylfaen" w:hAnsi="Sylfaen"/>
          <w:lang w:val="ka-GE"/>
        </w:rPr>
        <w:t xml:space="preserve">   </w:t>
      </w:r>
      <w:r w:rsidR="00087CDA">
        <w:rPr>
          <w:rFonts w:ascii="Sylfaen" w:hAnsi="Sylfaen"/>
          <w:lang w:val="ka-GE"/>
        </w:rPr>
        <w:t xml:space="preserve">  </w:t>
      </w:r>
      <w:r w:rsidR="00950521">
        <w:rPr>
          <w:rFonts w:ascii="Sylfaen" w:hAnsi="Sylfaen"/>
          <w:lang w:val="ka-GE"/>
        </w:rPr>
        <w:t xml:space="preserve">          </w:t>
      </w:r>
      <w:bookmarkStart w:id="0" w:name="_GoBack"/>
      <w:bookmarkEnd w:id="0"/>
      <w:r w:rsidR="00D7233D">
        <w:rPr>
          <w:rFonts w:ascii="Sylfaen" w:hAnsi="Sylfaen"/>
          <w:lang w:val="ka-GE"/>
        </w:rPr>
        <w:t xml:space="preserve">    </w:t>
      </w:r>
      <w:r w:rsidR="00E305D4">
        <w:rPr>
          <w:rFonts w:ascii="Sylfaen" w:hAnsi="Sylfaen"/>
        </w:rPr>
        <w:t>201</w:t>
      </w:r>
      <w:r w:rsidR="002F5DFF">
        <w:rPr>
          <w:rFonts w:ascii="Sylfaen" w:hAnsi="Sylfaen"/>
          <w:lang w:val="ka-GE"/>
        </w:rPr>
        <w:t xml:space="preserve">9 </w:t>
      </w:r>
      <w:r w:rsidR="00E305D4">
        <w:rPr>
          <w:rFonts w:ascii="Sylfaen" w:hAnsi="Sylfaen"/>
        </w:rPr>
        <w:t xml:space="preserve"> </w:t>
      </w:r>
      <w:r w:rsidR="00E305D4">
        <w:rPr>
          <w:rFonts w:ascii="Sylfaen" w:hAnsi="Sylfaen"/>
          <w:lang w:val="ka-GE"/>
        </w:rPr>
        <w:t>წელი</w:t>
      </w:r>
      <w:r w:rsidR="00D87C00">
        <w:rPr>
          <w:rFonts w:ascii="Sylfaen" w:hAnsi="Sylfaen"/>
          <w:lang w:val="ka-GE"/>
        </w:rPr>
        <w:t xml:space="preserve">   </w:t>
      </w:r>
    </w:p>
    <w:p w:rsidR="00D87C00" w:rsidRDefault="00D87C00" w:rsidP="00D87C00">
      <w:pPr>
        <w:rPr>
          <w:rFonts w:ascii="Sylfaen" w:hAnsi="Sylfaen"/>
          <w:lang w:val="ka-GE"/>
        </w:rPr>
      </w:pPr>
    </w:p>
    <w:p w:rsidR="001A4602" w:rsidRDefault="001A4602" w:rsidP="00D87C00">
      <w:pPr>
        <w:jc w:val="both"/>
        <w:rPr>
          <w:rFonts w:ascii="Sylfaen" w:hAnsi="Sylfaen"/>
          <w:lang w:val="ka-GE"/>
        </w:rPr>
      </w:pPr>
      <w:r w:rsidRPr="00681366">
        <w:rPr>
          <w:rFonts w:ascii="Sylfaen" w:hAnsi="Sylfaen"/>
          <w:lang w:val="ka-GE"/>
        </w:rPr>
        <w:t xml:space="preserve">საქართველოს იუსტიციის სამინისტროს მმართველობის სფეროში </w:t>
      </w:r>
      <w:r w:rsidR="00087CDA">
        <w:rPr>
          <w:rFonts w:ascii="Sylfaen" w:hAnsi="Sylfaen"/>
          <w:lang w:val="ka-GE"/>
        </w:rPr>
        <w:t xml:space="preserve">მოქმედი </w:t>
      </w:r>
      <w:r w:rsidRPr="00681366">
        <w:rPr>
          <w:rFonts w:ascii="Sylfaen" w:hAnsi="Sylfaen"/>
          <w:lang w:val="ka-GE"/>
        </w:rPr>
        <w:t xml:space="preserve">საჯარო სამართლის იურიდიული პირი </w:t>
      </w:r>
      <w:r w:rsidR="00287998">
        <w:rPr>
          <w:rFonts w:ascii="Sylfaen" w:hAnsi="Sylfaen"/>
          <w:lang w:val="ka-GE"/>
        </w:rPr>
        <w:t>-</w:t>
      </w:r>
      <w:r w:rsidRPr="00681366">
        <w:rPr>
          <w:rFonts w:ascii="Sylfaen" w:hAnsi="Sylfaen"/>
          <w:lang w:val="ka-GE"/>
        </w:rPr>
        <w:t xml:space="preserve"> აღსრულების ეროვნული ბიურო (შემდგომში </w:t>
      </w:r>
      <w:r>
        <w:rPr>
          <w:rFonts w:ascii="Sylfaen" w:hAnsi="Sylfaen"/>
          <w:lang w:val="ka-GE"/>
        </w:rPr>
        <w:t>„</w:t>
      </w:r>
      <w:r w:rsidRPr="00681366">
        <w:rPr>
          <w:rFonts w:ascii="Sylfaen" w:hAnsi="Sylfaen"/>
          <w:lang w:val="ka-GE"/>
        </w:rPr>
        <w:t>მეიჯარე</w:t>
      </w:r>
      <w:r>
        <w:rPr>
          <w:rFonts w:ascii="Sylfaen" w:hAnsi="Sylfaen"/>
          <w:lang w:val="ka-GE"/>
        </w:rPr>
        <w:t>“</w:t>
      </w:r>
      <w:r w:rsidRPr="00681366">
        <w:rPr>
          <w:rFonts w:ascii="Sylfaen" w:hAnsi="Sylfaen"/>
          <w:lang w:val="ka-GE"/>
        </w:rPr>
        <w:t xml:space="preserve">), წარმოდგენილი </w:t>
      </w:r>
      <w:r w:rsidR="00E305D4">
        <w:rPr>
          <w:rFonts w:ascii="Sylfaen" w:hAnsi="Sylfaen"/>
        </w:rPr>
        <w:t>-------------------------</w:t>
      </w:r>
      <w:r w:rsidRPr="00681366">
        <w:rPr>
          <w:rFonts w:ascii="Sylfaen" w:hAnsi="Sylfaen"/>
          <w:lang w:val="ka-GE"/>
        </w:rPr>
        <w:t xml:space="preserve"> სახით, ერთის მხრივ და </w:t>
      </w:r>
      <w:r w:rsidR="00E305D4">
        <w:rPr>
          <w:rFonts w:ascii="Sylfaen" w:hAnsi="Sylfaen"/>
        </w:rPr>
        <w:t>-------------------------</w:t>
      </w:r>
      <w:r w:rsidRPr="00681366">
        <w:rPr>
          <w:rFonts w:ascii="Sylfaen" w:hAnsi="Sylfaen"/>
          <w:lang w:val="ka-GE"/>
        </w:rPr>
        <w:t xml:space="preserve"> (შემდგომში </w:t>
      </w:r>
      <w:r>
        <w:rPr>
          <w:rFonts w:ascii="Sylfaen" w:hAnsi="Sylfaen"/>
          <w:lang w:val="ka-GE"/>
        </w:rPr>
        <w:t>„</w:t>
      </w:r>
      <w:r w:rsidRPr="00681366">
        <w:rPr>
          <w:rFonts w:ascii="Sylfaen" w:hAnsi="Sylfaen"/>
          <w:lang w:val="ka-GE"/>
        </w:rPr>
        <w:t>მოიჯარე</w:t>
      </w:r>
      <w:r>
        <w:rPr>
          <w:rFonts w:ascii="Sylfaen" w:hAnsi="Sylfaen"/>
          <w:lang w:val="ka-GE"/>
        </w:rPr>
        <w:t>“</w:t>
      </w:r>
      <w:r w:rsidRPr="00681366">
        <w:rPr>
          <w:rFonts w:ascii="Sylfaen" w:hAnsi="Sylfaen"/>
          <w:lang w:val="ka-GE"/>
        </w:rPr>
        <w:t>), წარმოდგენილი</w:t>
      </w:r>
      <w:r w:rsidR="00DD696A">
        <w:rPr>
          <w:rFonts w:ascii="Sylfaen" w:hAnsi="Sylfaen"/>
          <w:lang w:val="ka-GE"/>
        </w:rPr>
        <w:t xml:space="preserve"> </w:t>
      </w:r>
      <w:r w:rsidR="00E305D4">
        <w:rPr>
          <w:rFonts w:ascii="Sylfaen" w:hAnsi="Sylfaen"/>
        </w:rPr>
        <w:t>-------------------------</w:t>
      </w:r>
      <w:r w:rsidRPr="00681366">
        <w:rPr>
          <w:rFonts w:ascii="Sylfaen" w:hAnsi="Sylfaen"/>
          <w:lang w:val="ka-GE"/>
        </w:rPr>
        <w:t xml:space="preserve"> სახით, მეორეს მხრივ, 201</w:t>
      </w:r>
      <w:r w:rsidR="006D7251">
        <w:rPr>
          <w:rFonts w:ascii="Sylfaen" w:hAnsi="Sylfaen"/>
          <w:lang w:val="ka-GE"/>
        </w:rPr>
        <w:t>9</w:t>
      </w:r>
      <w:r w:rsidRPr="00681366">
        <w:rPr>
          <w:rFonts w:ascii="Sylfaen" w:hAnsi="Sylfaen"/>
          <w:lang w:val="ka-GE"/>
        </w:rPr>
        <w:t xml:space="preserve"> წლის </w:t>
      </w:r>
      <w:r w:rsidR="00DD696A">
        <w:rPr>
          <w:rFonts w:ascii="Sylfaen" w:hAnsi="Sylfaen"/>
          <w:lang w:val="ru-RU"/>
        </w:rPr>
        <w:t>№</w:t>
      </w:r>
      <w:r w:rsidR="00E305D4">
        <w:rPr>
          <w:rFonts w:ascii="Sylfaen" w:hAnsi="Sylfaen"/>
        </w:rPr>
        <w:t>----</w:t>
      </w:r>
      <w:r w:rsidRPr="00681366">
        <w:rPr>
          <w:rFonts w:ascii="Sylfaen" w:hAnsi="Sylfaen"/>
          <w:lang w:val="ka-GE"/>
        </w:rPr>
        <w:t xml:space="preserve"> </w:t>
      </w:r>
      <w:r w:rsidR="00532E3D">
        <w:rPr>
          <w:rFonts w:ascii="Sylfaen" w:hAnsi="Sylfaen"/>
          <w:lang w:val="ka-GE"/>
        </w:rPr>
        <w:t>ელექტრონული</w:t>
      </w:r>
      <w:r w:rsidRPr="00681366">
        <w:rPr>
          <w:rFonts w:ascii="Sylfaen" w:hAnsi="Sylfaen"/>
          <w:lang w:val="ka-GE"/>
        </w:rPr>
        <w:t xml:space="preserve"> აუქციონის შედეგების გათვალისწინებით და მოქმედი კანონმდებლობის საფუძველზე ვდებთ წინამდებარე ხელშეკრულებას შემდეგზე:</w:t>
      </w:r>
    </w:p>
    <w:p w:rsidR="00DD696A" w:rsidRPr="00681366" w:rsidRDefault="00DD696A" w:rsidP="001A4602">
      <w:pPr>
        <w:jc w:val="both"/>
        <w:rPr>
          <w:rFonts w:ascii="Sylfaen" w:hAnsi="Sylfaen"/>
          <w:lang w:val="ka-GE"/>
        </w:rPr>
      </w:pP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ხელშეკრულების საგანი</w:t>
      </w:r>
    </w:p>
    <w:p w:rsidR="000F0A10" w:rsidRPr="000F0A10" w:rsidRDefault="000F0A10" w:rsidP="000F0A10">
      <w:pPr>
        <w:pStyle w:val="ListParagraph"/>
        <w:numPr>
          <w:ilvl w:val="1"/>
          <w:numId w:val="2"/>
        </w:numPr>
        <w:ind w:left="0"/>
        <w:jc w:val="both"/>
        <w:rPr>
          <w:rFonts w:ascii="Sylfaen" w:hAnsi="Sylfaen" w:cs="Sylfaen"/>
          <w:lang w:val="ka-GE"/>
        </w:rPr>
      </w:pPr>
      <w:r w:rsidRPr="000F0A10">
        <w:rPr>
          <w:rFonts w:ascii="Sylfaen" w:hAnsi="Sylfaen" w:cs="Sylfaen"/>
          <w:lang w:val="ka-GE"/>
        </w:rPr>
        <w:t xml:space="preserve">მეიჯარე გადასცემს ხოლო მოიჯარე,  </w:t>
      </w:r>
      <w:r w:rsidR="001C3BB2">
        <w:rPr>
          <w:rFonts w:ascii="Sylfaen" w:hAnsi="Sylfaen"/>
          <w:lang w:val="ka-GE"/>
        </w:rPr>
        <w:t>მზა საკვების მიწოდების მომსახურების პუნქტის განთავსების მიზნით</w:t>
      </w:r>
      <w:r w:rsidRPr="000F0A10">
        <w:rPr>
          <w:rFonts w:ascii="Sylfaen" w:hAnsi="Sylfaen" w:cs="Sylfaen"/>
          <w:lang w:val="ka-GE"/>
        </w:rPr>
        <w:t xml:space="preserve">, დროებით სარგებლობაში, იჯარით იღებს, მეიჯარის მფლობელობაში არსებულ </w:t>
      </w:r>
      <w:r w:rsidR="001D415D">
        <w:rPr>
          <w:rFonts w:ascii="Sylfaen" w:hAnsi="Sylfaen" w:cs="Sylfaen"/>
          <w:lang w:val="ka-GE"/>
        </w:rPr>
        <w:t>სსიპ აღსრულების ეროვნული ბიუროს შენობის (მდებარე ქ. თბილისი, დავით აღმაშენებლის ხეივანი მე-10 კილომეტრი)</w:t>
      </w:r>
      <w:r w:rsidR="00C63134">
        <w:rPr>
          <w:rFonts w:ascii="Sylfaen" w:hAnsi="Sylfaen" w:cs="Sylfaen"/>
          <w:lang w:val="ka-GE"/>
        </w:rPr>
        <w:t xml:space="preserve">  </w:t>
      </w:r>
      <w:r w:rsidR="00C63134">
        <w:rPr>
          <w:rFonts w:ascii="Sylfaen" w:hAnsi="Sylfaen"/>
          <w:lang w:val="ka-GE"/>
        </w:rPr>
        <w:t>№</w:t>
      </w:r>
      <w:r w:rsidR="00C63134" w:rsidRPr="00681366">
        <w:rPr>
          <w:rFonts w:ascii="Sylfaen" w:hAnsi="Sylfaen"/>
          <w:lang w:val="ka-GE"/>
        </w:rPr>
        <w:t xml:space="preserve">1 შენობა-ნაგებობაში </w:t>
      </w:r>
      <w:r w:rsidR="00C63134">
        <w:rPr>
          <w:rFonts w:ascii="Sylfaen" w:hAnsi="Sylfaen" w:cs="Sylfaen"/>
          <w:lang w:val="ka-GE"/>
        </w:rPr>
        <w:t>მეხუთე სართულზე არსებული სივრცის 44.25</w:t>
      </w:r>
      <w:r w:rsidR="00C63134">
        <w:rPr>
          <w:rFonts w:ascii="Sylfaen" w:hAnsi="Sylfaen" w:cs="Sylfaen"/>
        </w:rPr>
        <w:t xml:space="preserve"> </w:t>
      </w:r>
      <w:proofErr w:type="spellStart"/>
      <w:r w:rsidR="00C63134">
        <w:rPr>
          <w:rFonts w:ascii="Sylfaen" w:hAnsi="Sylfaen" w:cs="Sylfaen"/>
          <w:lang w:val="ka-GE"/>
        </w:rPr>
        <w:t>კვ.მ</w:t>
      </w:r>
      <w:proofErr w:type="spellEnd"/>
      <w:r w:rsidR="00C63134">
        <w:rPr>
          <w:rFonts w:ascii="Sylfaen" w:hAnsi="Sylfaen" w:cs="Sylfaen"/>
        </w:rPr>
        <w:t>.</w:t>
      </w:r>
      <w:r w:rsidR="00C63134">
        <w:rPr>
          <w:rFonts w:ascii="Sylfaen" w:hAnsi="Sylfaen" w:cs="Sylfaen"/>
          <w:lang w:val="ka-GE"/>
        </w:rPr>
        <w:t xml:space="preserve"> </w:t>
      </w:r>
      <w:r w:rsidR="001D415D">
        <w:rPr>
          <w:rFonts w:ascii="Sylfaen" w:hAnsi="Sylfaen" w:cs="Sylfaen"/>
          <w:lang w:val="ka-GE"/>
        </w:rPr>
        <w:t xml:space="preserve"> </w:t>
      </w:r>
      <w:r w:rsidR="001C3BB2">
        <w:rPr>
          <w:rFonts w:ascii="Sylfaen" w:hAnsi="Sylfaen" w:cs="Sylfaen"/>
          <w:lang w:val="ka-GE"/>
        </w:rPr>
        <w:t>ფართ</w:t>
      </w:r>
      <w:r w:rsidR="001D415D">
        <w:rPr>
          <w:rFonts w:ascii="Sylfaen" w:hAnsi="Sylfaen" w:cs="Sylfaen"/>
          <w:lang w:val="ka-GE"/>
        </w:rPr>
        <w:t xml:space="preserve">ს </w:t>
      </w:r>
      <w:r w:rsidRPr="000F0A10">
        <w:rPr>
          <w:rFonts w:ascii="Sylfaen" w:hAnsi="Sylfaen" w:cs="Sylfaen"/>
          <w:lang w:val="ka-GE"/>
        </w:rPr>
        <w:t>(შემდგომში „იჯარის საგანი“).</w:t>
      </w:r>
    </w:p>
    <w:p w:rsidR="001A4602" w:rsidRPr="00681366" w:rsidRDefault="001A4602" w:rsidP="001A4602">
      <w:pPr>
        <w:pStyle w:val="ListParagraph"/>
        <w:numPr>
          <w:ilvl w:val="1"/>
          <w:numId w:val="2"/>
        </w:numPr>
        <w:ind w:left="0"/>
        <w:jc w:val="both"/>
        <w:rPr>
          <w:rFonts w:ascii="Sylfaen" w:hAnsi="Sylfaen" w:cs="Sylfaen"/>
          <w:lang w:val="ka-GE"/>
        </w:rPr>
      </w:pPr>
      <w:r w:rsidRPr="00681366">
        <w:rPr>
          <w:rFonts w:ascii="Sylfaen" w:hAnsi="Sylfaen" w:cs="Sylfaen"/>
          <w:lang w:val="ka-GE"/>
        </w:rPr>
        <w:t>იჯარის საგნის გადაცემა განხორციელდება მიღება-ჩაბარების აქტის საფუძველზე, რომელიც წარმოადგენს ამ ხელშეკრულების განუყოფელ ნაწილს. მიღება-ჩაბარების აქტი შედგენილი იქნება დანართი</w:t>
      </w:r>
      <w:r w:rsidR="00C379E4">
        <w:rPr>
          <w:rFonts w:ascii="Sylfaen" w:hAnsi="Sylfaen" w:cs="Sylfaen"/>
          <w:lang w:val="ka-GE"/>
        </w:rPr>
        <w:t xml:space="preserve"> </w:t>
      </w:r>
      <w:r w:rsidRPr="00681366">
        <w:rPr>
          <w:rFonts w:ascii="Sylfaen" w:hAnsi="Sylfaen" w:cs="Sylfaen"/>
          <w:lang w:val="ka-GE"/>
        </w:rPr>
        <w:t>№</w:t>
      </w:r>
      <w:r w:rsidR="00C379E4">
        <w:rPr>
          <w:rFonts w:ascii="Sylfaen" w:hAnsi="Sylfaen" w:cs="Sylfaen"/>
          <w:lang w:val="ka-GE"/>
        </w:rPr>
        <w:t>2</w:t>
      </w:r>
      <w:r w:rsidRPr="00681366">
        <w:rPr>
          <w:rFonts w:ascii="Sylfaen" w:hAnsi="Sylfaen" w:cs="Sylfaen"/>
          <w:lang w:val="ka-GE"/>
        </w:rPr>
        <w:t>-ის შესაბამისად.</w:t>
      </w: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ანგარიშსწორების წესი</w:t>
      </w:r>
    </w:p>
    <w:p w:rsidR="001A4602" w:rsidRPr="00681366" w:rsidRDefault="001A4602" w:rsidP="001A4602">
      <w:pPr>
        <w:pStyle w:val="ListParagraph"/>
        <w:numPr>
          <w:ilvl w:val="1"/>
          <w:numId w:val="1"/>
        </w:numPr>
        <w:ind w:left="0" w:hanging="450"/>
        <w:jc w:val="both"/>
        <w:rPr>
          <w:rFonts w:ascii="Sylfaen" w:hAnsi="Sylfaen" w:cs="Sylfaen"/>
          <w:lang w:val="ka-GE"/>
        </w:rPr>
      </w:pPr>
      <w:r w:rsidRPr="00681366">
        <w:rPr>
          <w:rFonts w:ascii="Sylfaen" w:hAnsi="Sylfaen" w:cs="Sylfaen"/>
          <w:lang w:val="ka-GE"/>
        </w:rPr>
        <w:t xml:space="preserve">ყოველთვიური საიჯარო ქირა შეადგენს </w:t>
      </w:r>
      <w:r w:rsidR="006256D5">
        <w:rPr>
          <w:rFonts w:ascii="Sylfaen" w:hAnsi="Sylfaen" w:cs="Sylfaen"/>
        </w:rPr>
        <w:t>------------</w:t>
      </w:r>
      <w:r w:rsidR="006E6B78">
        <w:rPr>
          <w:rFonts w:ascii="Sylfaen" w:hAnsi="Sylfaen" w:cs="Sylfaen"/>
          <w:lang w:val="ka-GE"/>
        </w:rPr>
        <w:t xml:space="preserve"> (</w:t>
      </w:r>
      <w:r w:rsidR="006256D5">
        <w:rPr>
          <w:rFonts w:ascii="Sylfaen" w:hAnsi="Sylfaen" w:cs="Sylfaen"/>
        </w:rPr>
        <w:t>-----------------</w:t>
      </w:r>
      <w:r w:rsidR="006E6B78">
        <w:rPr>
          <w:rFonts w:ascii="Sylfaen" w:hAnsi="Sylfaen" w:cs="Sylfaen"/>
          <w:lang w:val="ka-GE"/>
        </w:rPr>
        <w:t>) ლარს</w:t>
      </w:r>
      <w:r w:rsidRPr="00681366">
        <w:rPr>
          <w:rFonts w:ascii="Sylfaen" w:hAnsi="Sylfaen" w:cs="Sylfaen"/>
          <w:lang w:val="ka-GE"/>
        </w:rPr>
        <w:t xml:space="preserve">. </w:t>
      </w:r>
    </w:p>
    <w:p w:rsidR="001A4602" w:rsidRPr="000654FA" w:rsidRDefault="001A4602" w:rsidP="001A4602">
      <w:pPr>
        <w:pStyle w:val="ListParagraph"/>
        <w:numPr>
          <w:ilvl w:val="1"/>
          <w:numId w:val="1"/>
        </w:numPr>
        <w:ind w:left="0" w:hanging="450"/>
        <w:jc w:val="both"/>
        <w:rPr>
          <w:rFonts w:ascii="Sylfaen" w:hAnsi="Sylfaen" w:cs="Sylfaen"/>
          <w:lang w:val="ka-GE"/>
        </w:rPr>
      </w:pPr>
      <w:r w:rsidRPr="000654FA">
        <w:rPr>
          <w:rFonts w:ascii="Sylfaen" w:hAnsi="Sylfaen" w:cs="Sylfaen"/>
          <w:lang w:val="ka-GE"/>
        </w:rPr>
        <w:t xml:space="preserve">საიჯარო ქირა </w:t>
      </w:r>
      <w:r w:rsidR="00A40B19" w:rsidRPr="000654FA">
        <w:rPr>
          <w:rFonts w:ascii="Sylfaen" w:hAnsi="Sylfaen" w:cs="Sylfaen"/>
          <w:lang w:val="ka-GE"/>
        </w:rPr>
        <w:t xml:space="preserve">არ მოიცავს </w:t>
      </w:r>
      <w:r w:rsidRPr="000654FA">
        <w:rPr>
          <w:rFonts w:ascii="Sylfaen" w:hAnsi="Sylfaen" w:cs="Sylfaen"/>
          <w:lang w:val="ka-GE"/>
        </w:rPr>
        <w:t>საქართველოს კანონმდებლობით გათვალისწინებულ და ელექტროენერგიის, დასუფთავების</w:t>
      </w:r>
      <w:r w:rsidR="003C4177" w:rsidRPr="000654FA">
        <w:rPr>
          <w:rFonts w:ascii="Sylfaen" w:hAnsi="Sylfaen" w:cs="Sylfaen"/>
          <w:lang w:val="ka-GE"/>
        </w:rPr>
        <w:t xml:space="preserve">ა </w:t>
      </w:r>
      <w:r w:rsidRPr="000654FA">
        <w:rPr>
          <w:rFonts w:ascii="Sylfaen" w:hAnsi="Sylfaen" w:cs="Sylfaen"/>
          <w:lang w:val="ka-GE"/>
        </w:rPr>
        <w:t>და სხვა კომუნალურ გადასახ</w:t>
      </w:r>
      <w:r w:rsidR="003C4177" w:rsidRPr="000654FA">
        <w:rPr>
          <w:rFonts w:ascii="Sylfaen" w:hAnsi="Sylfaen" w:cs="Sylfaen"/>
          <w:lang w:val="ka-GE"/>
        </w:rPr>
        <w:t>ა</w:t>
      </w:r>
      <w:r w:rsidRPr="000654FA">
        <w:rPr>
          <w:rFonts w:ascii="Sylfaen" w:hAnsi="Sylfaen" w:cs="Sylfaen"/>
          <w:lang w:val="ka-GE"/>
        </w:rPr>
        <w:t>დებს.</w:t>
      </w:r>
    </w:p>
    <w:p w:rsidR="001A4602" w:rsidRPr="00681366" w:rsidRDefault="001A4602" w:rsidP="001A4602">
      <w:pPr>
        <w:pStyle w:val="ListParagraph"/>
        <w:numPr>
          <w:ilvl w:val="1"/>
          <w:numId w:val="1"/>
        </w:numPr>
        <w:ind w:left="0" w:hanging="450"/>
        <w:jc w:val="both"/>
        <w:rPr>
          <w:rFonts w:ascii="Sylfaen" w:hAnsi="Sylfaen" w:cs="Sylfaen"/>
          <w:lang w:val="ka-GE"/>
        </w:rPr>
      </w:pPr>
      <w:r w:rsidRPr="00681366">
        <w:rPr>
          <w:rFonts w:ascii="Sylfaen" w:hAnsi="Sylfaen" w:cs="Sylfaen"/>
          <w:lang w:val="ka-GE"/>
        </w:rPr>
        <w:t>საიჯარო ქირის გადახდა მოიჯარის მიერ მოხდება ყოველთვიურად, ყოველი საანგარიშო თვის დაწყებიდან არაუგვიანეს 25 (ოცდახუთი) კალენდარული დღის ვადაში</w:t>
      </w:r>
      <w:r>
        <w:rPr>
          <w:rFonts w:ascii="Sylfaen" w:hAnsi="Sylfaen" w:cs="Sylfaen"/>
          <w:lang w:val="ka-GE"/>
        </w:rPr>
        <w:t xml:space="preserve">. </w:t>
      </w: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მხარეთა უფლება-მოვალეობანი</w:t>
      </w:r>
    </w:p>
    <w:p w:rsidR="001A4602" w:rsidRDefault="001A4602" w:rsidP="001A4602">
      <w:pPr>
        <w:pStyle w:val="ListParagraph"/>
        <w:numPr>
          <w:ilvl w:val="1"/>
          <w:numId w:val="1"/>
        </w:numPr>
        <w:ind w:left="0" w:hanging="450"/>
        <w:jc w:val="both"/>
        <w:rPr>
          <w:rFonts w:ascii="Sylfaen" w:hAnsi="Sylfaen" w:cs="Sylfaen"/>
          <w:lang w:val="ka-GE"/>
        </w:rPr>
      </w:pPr>
      <w:r w:rsidRPr="00681366">
        <w:rPr>
          <w:rFonts w:ascii="Sylfaen" w:hAnsi="Sylfaen" w:cs="Sylfaen"/>
          <w:lang w:val="ka-GE"/>
        </w:rPr>
        <w:t>მეიჯარე ვალდებულია:</w:t>
      </w:r>
    </w:p>
    <w:p w:rsidR="001A4602" w:rsidRPr="00F74260" w:rsidRDefault="001A4602" w:rsidP="001A4602">
      <w:pPr>
        <w:pStyle w:val="ListParagraph"/>
        <w:numPr>
          <w:ilvl w:val="2"/>
          <w:numId w:val="1"/>
        </w:numPr>
        <w:ind w:left="180" w:hanging="630"/>
        <w:jc w:val="both"/>
        <w:rPr>
          <w:rFonts w:ascii="Sylfaen" w:hAnsi="Sylfaen" w:cs="Sylfaen"/>
          <w:lang w:val="ka-GE"/>
        </w:rPr>
      </w:pPr>
      <w:r w:rsidRPr="00177C56">
        <w:rPr>
          <w:rFonts w:ascii="Sylfaen" w:hAnsi="Sylfaen"/>
          <w:lang w:val="ka-GE"/>
        </w:rPr>
        <w:t>ხელშეკრულების დადებიდან 5 (ხუთი) კალენდარული დღის ვადაში მიღება-ჩაბარების აქტით</w:t>
      </w:r>
      <w:r w:rsidRPr="00681366">
        <w:rPr>
          <w:rFonts w:ascii="Sylfaen" w:hAnsi="Sylfaen"/>
          <w:lang w:val="ka-GE"/>
        </w:rPr>
        <w:t xml:space="preserve"> გადასცეს მოიჯარეს იჯარის საგანი სარგებლობისათვის ვარგის მდგომარეობაში;</w:t>
      </w:r>
    </w:p>
    <w:p w:rsidR="00F74260" w:rsidRPr="00F74260" w:rsidRDefault="00F74260" w:rsidP="00F74260">
      <w:pPr>
        <w:pStyle w:val="ListParagraph"/>
        <w:numPr>
          <w:ilvl w:val="2"/>
          <w:numId w:val="1"/>
        </w:numPr>
        <w:ind w:left="180" w:hanging="630"/>
        <w:jc w:val="both"/>
        <w:rPr>
          <w:rFonts w:ascii="Sylfaen" w:hAnsi="Sylfaen"/>
          <w:lang w:val="ka-GE"/>
        </w:rPr>
      </w:pPr>
      <w:r w:rsidRPr="00F74260">
        <w:rPr>
          <w:rFonts w:ascii="Sylfaen" w:hAnsi="Sylfaen"/>
          <w:lang w:val="ka-GE"/>
        </w:rPr>
        <w:t xml:space="preserve">იმის გათვალისწინებით, რომ საიჯარო ფართი არის აღსრულების ეროვნული ბიუროს შენობის განუყოფელი ნაწილი, </w:t>
      </w:r>
      <w:r w:rsidR="00CF6BB9">
        <w:rPr>
          <w:rFonts w:ascii="Sylfaen" w:hAnsi="Sylfaen"/>
          <w:lang w:val="ka-GE"/>
        </w:rPr>
        <w:t>მეიჯარე</w:t>
      </w:r>
      <w:r w:rsidRPr="00F74260">
        <w:rPr>
          <w:rFonts w:ascii="Sylfaen" w:hAnsi="Sylfaen"/>
          <w:lang w:val="ka-GE"/>
        </w:rPr>
        <w:t xml:space="preserve"> არსებული შესაძლებლობების ფარგლებში უზრუნველყოფს ფართის გათბობას, ვენტილაცია-კონდიცირებას</w:t>
      </w:r>
      <w:r w:rsidR="00CF6BB9">
        <w:rPr>
          <w:rFonts w:ascii="Sylfaen" w:hAnsi="Sylfaen"/>
          <w:lang w:val="ka-GE"/>
        </w:rPr>
        <w:t>, სახანძრო უსაფრთხოების უზრუნველყოფას</w:t>
      </w:r>
      <w:r w:rsidR="0017551D">
        <w:rPr>
          <w:rFonts w:ascii="Sylfaen" w:hAnsi="Sylfaen"/>
          <w:lang w:val="ka-GE"/>
        </w:rPr>
        <w:t>.</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დაიცვას წინამდებარე ხელშეკრულების პირობები;</w:t>
      </w:r>
    </w:p>
    <w:p w:rsidR="001A4602" w:rsidRPr="00681366" w:rsidRDefault="001A4602" w:rsidP="001A4602">
      <w:pPr>
        <w:pStyle w:val="ListParagraph"/>
        <w:numPr>
          <w:ilvl w:val="1"/>
          <w:numId w:val="1"/>
        </w:numPr>
        <w:ind w:left="0" w:hanging="450"/>
        <w:jc w:val="both"/>
        <w:rPr>
          <w:rFonts w:ascii="Sylfaen" w:hAnsi="Sylfaen" w:cs="Sylfaen"/>
          <w:lang w:val="ka-GE"/>
        </w:rPr>
      </w:pPr>
      <w:r w:rsidRPr="00681366">
        <w:rPr>
          <w:rFonts w:ascii="Sylfaen" w:hAnsi="Sylfaen" w:cs="Sylfaen"/>
          <w:lang w:val="ka-GE"/>
        </w:rPr>
        <w:lastRenderedPageBreak/>
        <w:t>მეიჯარე უფლებამოსილია:</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 xml:space="preserve">ვადაზე ადრე, ცალმხრივად შეწყვიტოს ხელშეკრულება, წინამდებარე ხელშეკრულებით გათვალისწინებულ შემთხვევებში და წესით; </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მოითხოვოს მოიჯარის ბრალით მიყენებული ზიანის ანაზღაურება;</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 xml:space="preserve">გამოიყენოს წინამდებარე ხელშეკრულებითა და კანონმდებლობით მასზე მინიჭებული უფლებები.  </w:t>
      </w:r>
    </w:p>
    <w:p w:rsidR="001A4602" w:rsidRPr="00681366" w:rsidRDefault="001A4602" w:rsidP="001A4602">
      <w:pPr>
        <w:pStyle w:val="ListParagraph"/>
        <w:numPr>
          <w:ilvl w:val="1"/>
          <w:numId w:val="1"/>
        </w:numPr>
        <w:ind w:left="0" w:hanging="450"/>
        <w:jc w:val="both"/>
        <w:rPr>
          <w:rFonts w:ascii="Sylfaen" w:hAnsi="Sylfaen" w:cs="Sylfaen"/>
          <w:lang w:val="ka-GE"/>
        </w:rPr>
      </w:pPr>
      <w:r w:rsidRPr="00681366">
        <w:rPr>
          <w:rFonts w:ascii="Sylfaen" w:hAnsi="Sylfaen" w:cs="Sylfaen"/>
          <w:lang w:val="ka-GE"/>
        </w:rPr>
        <w:t>მოიჯარე ვალდებულია:</w:t>
      </w:r>
    </w:p>
    <w:p w:rsidR="001A4602"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იჯარის საგანი გა</w:t>
      </w:r>
      <w:r w:rsidR="00715E61">
        <w:rPr>
          <w:rFonts w:ascii="Sylfaen" w:hAnsi="Sylfaen"/>
          <w:lang w:val="ka-GE"/>
        </w:rPr>
        <w:t>მ</w:t>
      </w:r>
      <w:r w:rsidRPr="00681366">
        <w:rPr>
          <w:rFonts w:ascii="Sylfaen" w:hAnsi="Sylfaen"/>
          <w:lang w:val="ka-GE"/>
        </w:rPr>
        <w:t>ოიყენოს მხოლოდ დანიშნულებით. მოუაროს მას და მკაცრად დაიცვას ტექნიკური უსაფრთხოების და ექსპლ</w:t>
      </w:r>
      <w:r>
        <w:rPr>
          <w:rFonts w:ascii="Sylfaen" w:hAnsi="Sylfaen"/>
          <w:lang w:val="ka-GE"/>
        </w:rPr>
        <w:t>უ</w:t>
      </w:r>
      <w:r w:rsidRPr="00681366">
        <w:rPr>
          <w:rFonts w:ascii="Sylfaen" w:hAnsi="Sylfaen"/>
          <w:lang w:val="ka-GE"/>
        </w:rPr>
        <w:t>ატაციის წესები;</w:t>
      </w:r>
    </w:p>
    <w:p w:rsidR="0017551D" w:rsidRPr="00177C56" w:rsidRDefault="00455547" w:rsidP="001A4602">
      <w:pPr>
        <w:pStyle w:val="ListParagraph"/>
        <w:numPr>
          <w:ilvl w:val="2"/>
          <w:numId w:val="1"/>
        </w:numPr>
        <w:ind w:left="180" w:hanging="630"/>
        <w:jc w:val="both"/>
        <w:rPr>
          <w:rFonts w:ascii="Sylfaen" w:hAnsi="Sylfaen"/>
          <w:lang w:val="ka-GE"/>
        </w:rPr>
      </w:pPr>
      <w:r w:rsidRPr="00177C56">
        <w:rPr>
          <w:rFonts w:ascii="Sylfaen" w:hAnsi="Sylfaen" w:cs="Sylfaen"/>
          <w:lang w:val="ka-GE"/>
        </w:rPr>
        <w:t>ყოველთვიურად გადაიხადოს საიჯარო ქირა ყოველი საანგარიშო თვის დაწყებიდან არაუგვიანეს 25 (ოცდახუთი) კალენდარული დღის ვადაში;</w:t>
      </w:r>
    </w:p>
    <w:p w:rsidR="00455547" w:rsidRPr="007001D2" w:rsidRDefault="00455547" w:rsidP="00455547">
      <w:pPr>
        <w:pStyle w:val="ListParagraph"/>
        <w:numPr>
          <w:ilvl w:val="2"/>
          <w:numId w:val="1"/>
        </w:numPr>
        <w:ind w:left="180" w:hanging="630"/>
        <w:jc w:val="both"/>
        <w:rPr>
          <w:rFonts w:ascii="Sylfaen" w:hAnsi="Sylfaen"/>
          <w:highlight w:val="yellow"/>
          <w:lang w:val="ka-GE"/>
        </w:rPr>
      </w:pPr>
      <w:r w:rsidRPr="00B37FE0">
        <w:rPr>
          <w:rFonts w:ascii="Sylfaen" w:hAnsi="Sylfaen" w:cs="Sylfaen"/>
          <w:lang w:val="ka-GE"/>
        </w:rPr>
        <w:t>ყო</w:t>
      </w:r>
      <w:r w:rsidRPr="00177C56">
        <w:rPr>
          <w:rFonts w:ascii="Sylfaen" w:hAnsi="Sylfaen" w:cs="Sylfaen"/>
          <w:lang w:val="ka-GE"/>
        </w:rPr>
        <w:t xml:space="preserve">ველთვიურად გადაიხადოს </w:t>
      </w:r>
      <w:r w:rsidR="00551E9D" w:rsidRPr="00177C56">
        <w:rPr>
          <w:rFonts w:ascii="Sylfaen" w:hAnsi="Sylfaen" w:cs="Sylfaen"/>
          <w:lang w:val="ka-GE"/>
        </w:rPr>
        <w:t>ელექტროენერგიის, დასუფთავების</w:t>
      </w:r>
      <w:r w:rsidR="002B405C" w:rsidRPr="00177C56">
        <w:rPr>
          <w:rFonts w:ascii="Sylfaen" w:hAnsi="Sylfaen" w:cs="Sylfaen"/>
          <w:lang w:val="ka-GE"/>
        </w:rPr>
        <w:t>ა</w:t>
      </w:r>
      <w:r w:rsidR="00551E9D" w:rsidRPr="00177C56">
        <w:rPr>
          <w:rFonts w:ascii="Sylfaen" w:hAnsi="Sylfaen" w:cs="Sylfaen"/>
          <w:lang w:val="ka-GE"/>
        </w:rPr>
        <w:t xml:space="preserve"> და სხვა კომუნალურ</w:t>
      </w:r>
      <w:r w:rsidR="002B405C" w:rsidRPr="00177C56">
        <w:rPr>
          <w:rFonts w:ascii="Sylfaen" w:hAnsi="Sylfaen" w:cs="Sylfaen"/>
          <w:lang w:val="ka-GE"/>
        </w:rPr>
        <w:t>ი</w:t>
      </w:r>
      <w:r w:rsidR="00551E9D" w:rsidRPr="00177C56">
        <w:rPr>
          <w:rFonts w:ascii="Sylfaen" w:hAnsi="Sylfaen" w:cs="Sylfaen"/>
          <w:lang w:val="ka-GE"/>
        </w:rPr>
        <w:t xml:space="preserve"> გადასახ</w:t>
      </w:r>
      <w:r w:rsidR="003C4177" w:rsidRPr="00177C56">
        <w:rPr>
          <w:rFonts w:ascii="Sylfaen" w:hAnsi="Sylfaen" w:cs="Sylfaen"/>
          <w:lang w:val="ka-GE"/>
        </w:rPr>
        <w:t>ადები</w:t>
      </w:r>
      <w:r w:rsidR="007001D2" w:rsidRPr="00177C56">
        <w:rPr>
          <w:rFonts w:ascii="Sylfaen" w:hAnsi="Sylfaen" w:cs="Sylfaen"/>
          <w:lang w:val="ka-GE"/>
        </w:rPr>
        <w:t xml:space="preserve"> შესაბამისი საკონტროლო მრიცხველების ჩვენების მიხედვით</w:t>
      </w:r>
      <w:r w:rsidR="00C23823" w:rsidRPr="00177C56">
        <w:rPr>
          <w:rFonts w:ascii="Sylfaen" w:hAnsi="Sylfaen" w:cs="Sylfaen"/>
          <w:lang w:val="ka-GE"/>
        </w:rPr>
        <w:t xml:space="preserve">; </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ხელშეკრულების შეწყვეტისას დაუბრუნოს მეიჯარეს იჯარის საგანი იმ მდგომარეობაში, რომელშიც მისგან მიიღო ნორმალური ცვეთისა და ამორტიზაციის გათვალისწინებით;</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მეიჯარის თანხმობის გარეშე არ განახორციელოს სხვა საქმიანობა, გარდა ხელშეკრულებით გათვალისწინებული პირობებისა;</w:t>
      </w:r>
    </w:p>
    <w:p w:rsidR="006256D5" w:rsidRPr="006256D5" w:rsidRDefault="006256D5" w:rsidP="006256D5">
      <w:pPr>
        <w:pStyle w:val="ListParagraph"/>
        <w:numPr>
          <w:ilvl w:val="2"/>
          <w:numId w:val="1"/>
        </w:numPr>
        <w:ind w:left="180" w:hanging="630"/>
        <w:jc w:val="both"/>
        <w:rPr>
          <w:rFonts w:ascii="Sylfaen" w:hAnsi="Sylfaen"/>
          <w:lang w:val="ka-GE"/>
        </w:rPr>
      </w:pPr>
      <w:r w:rsidRPr="006256D5">
        <w:rPr>
          <w:rFonts w:ascii="Sylfaen" w:hAnsi="Sylfaen"/>
          <w:lang w:val="ka-GE"/>
        </w:rPr>
        <w:t xml:space="preserve">მზა საკვების მიწოდების მომსახურების პუნქტის ფუნქციონირება ყოველდღე, შაბათ-კვირისა და „საქართველოს შრომის კოდექსით" გათვალისწინებული უქმე დღეების გარდა, 10:00 საათიდან 17:00 საათამდე, მათ შორის შესვენების საათებში (13:00-14:00). პროდუქცია უნდა იყოს ხელმისაწვდომი და მითითებული ფასები არ უნდა აღემატებოდეს საცალო ქსელში არსებულ ფასებს და საცალო ქსელში ფასების ცვლილების შემთხვევაში, მეიჯარის მოთხოვნით მოიჯარე ვალდებულია უზრუნველყოს ფასების ცვლილება; </w:t>
      </w:r>
    </w:p>
    <w:p w:rsidR="006256D5" w:rsidRPr="006256D5" w:rsidRDefault="006256D5" w:rsidP="006256D5">
      <w:pPr>
        <w:pStyle w:val="ListParagraph"/>
        <w:numPr>
          <w:ilvl w:val="2"/>
          <w:numId w:val="1"/>
        </w:numPr>
        <w:ind w:left="180" w:hanging="630"/>
        <w:jc w:val="both"/>
        <w:rPr>
          <w:lang w:val="ka-GE"/>
        </w:rPr>
      </w:pPr>
      <w:r w:rsidRPr="006256D5">
        <w:rPr>
          <w:rFonts w:ascii="Sylfaen" w:hAnsi="Sylfaen"/>
          <w:lang w:val="ka-GE"/>
        </w:rPr>
        <w:t>უზრუნველყოს</w:t>
      </w:r>
      <w:r w:rsidRPr="006256D5">
        <w:rPr>
          <w:lang w:val="ka-GE"/>
        </w:rPr>
        <w:t xml:space="preserve"> </w:t>
      </w:r>
      <w:r w:rsidRPr="006256D5">
        <w:rPr>
          <w:rFonts w:ascii="Sylfaen" w:hAnsi="Sylfaen"/>
          <w:lang w:val="ka-GE"/>
        </w:rPr>
        <w:t>სასადილოში</w:t>
      </w:r>
      <w:r w:rsidRPr="006256D5">
        <w:rPr>
          <w:lang w:val="ka-GE"/>
        </w:rPr>
        <w:t xml:space="preserve"> </w:t>
      </w:r>
      <w:r w:rsidRPr="006256D5">
        <w:rPr>
          <w:rFonts w:ascii="Sylfaen" w:hAnsi="Sylfaen"/>
          <w:lang w:val="ka-GE"/>
        </w:rPr>
        <w:t>ეკოლოგიურად</w:t>
      </w:r>
      <w:r w:rsidRPr="006256D5">
        <w:rPr>
          <w:lang w:val="ka-GE"/>
        </w:rPr>
        <w:t xml:space="preserve"> </w:t>
      </w:r>
      <w:r w:rsidRPr="006256D5">
        <w:rPr>
          <w:rFonts w:ascii="Sylfaen" w:hAnsi="Sylfaen"/>
          <w:lang w:val="ka-GE"/>
        </w:rPr>
        <w:t>სუფთა</w:t>
      </w:r>
      <w:r w:rsidRPr="006256D5">
        <w:rPr>
          <w:lang w:val="ka-GE"/>
        </w:rPr>
        <w:t xml:space="preserve"> </w:t>
      </w:r>
      <w:r w:rsidRPr="006256D5">
        <w:rPr>
          <w:rFonts w:ascii="Sylfaen" w:hAnsi="Sylfaen"/>
          <w:lang w:val="ka-GE"/>
        </w:rPr>
        <w:t>პროდუქტის</w:t>
      </w:r>
      <w:r w:rsidRPr="006256D5">
        <w:rPr>
          <w:lang w:val="ka-GE"/>
        </w:rPr>
        <w:t xml:space="preserve"> </w:t>
      </w:r>
      <w:r w:rsidRPr="006256D5">
        <w:rPr>
          <w:rFonts w:ascii="Sylfaen" w:hAnsi="Sylfaen"/>
          <w:lang w:val="ka-GE"/>
        </w:rPr>
        <w:t>შეტანა</w:t>
      </w:r>
      <w:r w:rsidRPr="006256D5">
        <w:rPr>
          <w:lang w:val="ka-GE"/>
        </w:rPr>
        <w:t xml:space="preserve"> </w:t>
      </w:r>
      <w:r w:rsidRPr="006256D5">
        <w:rPr>
          <w:rFonts w:ascii="Sylfaen" w:hAnsi="Sylfaen"/>
          <w:lang w:val="ka-GE"/>
        </w:rPr>
        <w:t>და</w:t>
      </w:r>
      <w:r w:rsidRPr="006256D5">
        <w:rPr>
          <w:lang w:val="ka-GE"/>
        </w:rPr>
        <w:t xml:space="preserve"> </w:t>
      </w:r>
      <w:r w:rsidRPr="006256D5">
        <w:rPr>
          <w:rFonts w:ascii="Sylfaen" w:hAnsi="Sylfaen"/>
          <w:lang w:val="ka-GE"/>
        </w:rPr>
        <w:t>სანიტარულ</w:t>
      </w:r>
      <w:r w:rsidRPr="006256D5">
        <w:rPr>
          <w:lang w:val="ka-GE"/>
        </w:rPr>
        <w:t>-</w:t>
      </w:r>
      <w:r w:rsidRPr="006256D5">
        <w:rPr>
          <w:rFonts w:ascii="Sylfaen" w:hAnsi="Sylfaen"/>
          <w:lang w:val="ka-GE"/>
        </w:rPr>
        <w:t>ჰიგიენური</w:t>
      </w:r>
      <w:r w:rsidRPr="006256D5">
        <w:rPr>
          <w:lang w:val="ka-GE"/>
        </w:rPr>
        <w:t xml:space="preserve"> </w:t>
      </w:r>
      <w:r w:rsidRPr="006256D5">
        <w:rPr>
          <w:rFonts w:ascii="Sylfaen" w:hAnsi="Sylfaen"/>
          <w:lang w:val="ka-GE"/>
        </w:rPr>
        <w:t>ნორმების</w:t>
      </w:r>
      <w:r w:rsidRPr="006256D5">
        <w:rPr>
          <w:lang w:val="ka-GE"/>
        </w:rPr>
        <w:t xml:space="preserve"> </w:t>
      </w:r>
      <w:r w:rsidRPr="006256D5">
        <w:rPr>
          <w:rFonts w:ascii="Sylfaen" w:hAnsi="Sylfaen"/>
          <w:lang w:val="ka-GE"/>
        </w:rPr>
        <w:t>დაცვით</w:t>
      </w:r>
      <w:r w:rsidRPr="006256D5">
        <w:rPr>
          <w:lang w:val="ka-GE"/>
        </w:rPr>
        <w:t xml:space="preserve"> </w:t>
      </w:r>
      <w:r w:rsidRPr="006256D5">
        <w:rPr>
          <w:rFonts w:ascii="Sylfaen" w:hAnsi="Sylfaen"/>
          <w:lang w:val="ka-GE"/>
        </w:rPr>
        <w:t>საკვების</w:t>
      </w:r>
      <w:r w:rsidRPr="006256D5">
        <w:rPr>
          <w:lang w:val="ka-GE"/>
        </w:rPr>
        <w:t xml:space="preserve"> </w:t>
      </w:r>
      <w:r w:rsidRPr="006256D5">
        <w:rPr>
          <w:rFonts w:ascii="Sylfaen" w:hAnsi="Sylfaen"/>
          <w:lang w:val="ka-GE"/>
        </w:rPr>
        <w:t>მომზადება</w:t>
      </w:r>
      <w:r w:rsidRPr="006256D5">
        <w:rPr>
          <w:lang w:val="ka-GE"/>
        </w:rPr>
        <w:t>;</w:t>
      </w:r>
    </w:p>
    <w:p w:rsidR="006256D5" w:rsidRPr="006256D5" w:rsidRDefault="006256D5" w:rsidP="006256D5">
      <w:pPr>
        <w:pStyle w:val="ListParagraph"/>
        <w:numPr>
          <w:ilvl w:val="2"/>
          <w:numId w:val="1"/>
        </w:numPr>
        <w:ind w:left="180" w:hanging="630"/>
        <w:jc w:val="both"/>
        <w:rPr>
          <w:lang w:val="ka-GE"/>
        </w:rPr>
      </w:pPr>
      <w:r w:rsidRPr="006256D5">
        <w:rPr>
          <w:rFonts w:ascii="Sylfaen" w:hAnsi="Sylfaen"/>
          <w:lang w:val="ka-GE"/>
        </w:rPr>
        <w:t>კვების</w:t>
      </w:r>
      <w:r w:rsidRPr="006256D5">
        <w:rPr>
          <w:lang w:val="ka-GE"/>
        </w:rPr>
        <w:t xml:space="preserve"> </w:t>
      </w:r>
      <w:r w:rsidRPr="006256D5">
        <w:rPr>
          <w:rFonts w:ascii="Sylfaen" w:hAnsi="Sylfaen"/>
          <w:lang w:val="ka-GE"/>
        </w:rPr>
        <w:t>ობიექტი</w:t>
      </w:r>
      <w:r w:rsidRPr="006256D5">
        <w:rPr>
          <w:lang w:val="ka-GE"/>
        </w:rPr>
        <w:t xml:space="preserve"> </w:t>
      </w:r>
      <w:r w:rsidRPr="006256D5">
        <w:rPr>
          <w:rFonts w:ascii="Sylfaen" w:hAnsi="Sylfaen"/>
          <w:lang w:val="ka-GE"/>
        </w:rPr>
        <w:t>უზრუნველყოფილი</w:t>
      </w:r>
      <w:r w:rsidRPr="006256D5">
        <w:rPr>
          <w:lang w:val="ka-GE"/>
        </w:rPr>
        <w:t xml:space="preserve"> </w:t>
      </w:r>
      <w:r w:rsidRPr="006256D5">
        <w:rPr>
          <w:rFonts w:ascii="Sylfaen" w:hAnsi="Sylfaen"/>
          <w:lang w:val="ka-GE"/>
        </w:rPr>
        <w:t>უნდა</w:t>
      </w:r>
      <w:r w:rsidRPr="006256D5">
        <w:rPr>
          <w:lang w:val="ka-GE"/>
        </w:rPr>
        <w:t xml:space="preserve"> </w:t>
      </w:r>
      <w:r w:rsidRPr="006256D5">
        <w:rPr>
          <w:rFonts w:ascii="Sylfaen" w:hAnsi="Sylfaen"/>
          <w:lang w:val="ka-GE"/>
        </w:rPr>
        <w:t>იყოს</w:t>
      </w:r>
      <w:r w:rsidRPr="006256D5">
        <w:rPr>
          <w:lang w:val="ka-GE"/>
        </w:rPr>
        <w:t xml:space="preserve"> </w:t>
      </w:r>
      <w:r w:rsidRPr="006256D5">
        <w:rPr>
          <w:rFonts w:ascii="Sylfaen" w:hAnsi="Sylfaen"/>
          <w:lang w:val="ka-GE"/>
        </w:rPr>
        <w:t>ხარისხიანი</w:t>
      </w:r>
      <w:r w:rsidRPr="006256D5">
        <w:rPr>
          <w:lang w:val="ka-GE"/>
        </w:rPr>
        <w:t xml:space="preserve">, </w:t>
      </w:r>
      <w:r w:rsidRPr="006256D5">
        <w:rPr>
          <w:rFonts w:ascii="Sylfaen" w:hAnsi="Sylfaen"/>
          <w:lang w:val="ka-GE"/>
        </w:rPr>
        <w:t>ახალი</w:t>
      </w:r>
      <w:r w:rsidRPr="006256D5">
        <w:rPr>
          <w:lang w:val="ka-GE"/>
        </w:rPr>
        <w:t xml:space="preserve"> </w:t>
      </w:r>
      <w:r w:rsidRPr="006256D5">
        <w:rPr>
          <w:rFonts w:ascii="Sylfaen" w:hAnsi="Sylfaen"/>
          <w:lang w:val="ka-GE"/>
        </w:rPr>
        <w:t>ცხელი</w:t>
      </w:r>
      <w:r w:rsidRPr="006256D5">
        <w:rPr>
          <w:lang w:val="ka-GE"/>
        </w:rPr>
        <w:t>/</w:t>
      </w:r>
      <w:r w:rsidRPr="006256D5">
        <w:rPr>
          <w:rFonts w:ascii="Sylfaen" w:hAnsi="Sylfaen"/>
          <w:lang w:val="ka-GE"/>
        </w:rPr>
        <w:t>ცივი</w:t>
      </w:r>
      <w:r w:rsidRPr="006256D5">
        <w:rPr>
          <w:lang w:val="ka-GE"/>
        </w:rPr>
        <w:t xml:space="preserve"> </w:t>
      </w:r>
      <w:r w:rsidRPr="006256D5">
        <w:rPr>
          <w:rFonts w:ascii="Sylfaen" w:hAnsi="Sylfaen"/>
          <w:lang w:val="ka-GE"/>
        </w:rPr>
        <w:t>საკვები</w:t>
      </w:r>
      <w:r w:rsidR="0065592B">
        <w:rPr>
          <w:rFonts w:ascii="Sylfaen" w:hAnsi="Sylfaen"/>
          <w:lang w:val="ka-GE"/>
        </w:rPr>
        <w:t>თ</w:t>
      </w:r>
      <w:r w:rsidRPr="006256D5">
        <w:rPr>
          <w:lang w:val="ka-GE"/>
        </w:rPr>
        <w:t xml:space="preserve"> </w:t>
      </w:r>
      <w:r w:rsidRPr="006256D5">
        <w:rPr>
          <w:rFonts w:ascii="Sylfaen" w:hAnsi="Sylfaen"/>
          <w:lang w:val="ka-GE"/>
        </w:rPr>
        <w:t>და</w:t>
      </w:r>
      <w:r w:rsidRPr="006256D5">
        <w:rPr>
          <w:lang w:val="ka-GE"/>
        </w:rPr>
        <w:t xml:space="preserve"> </w:t>
      </w:r>
      <w:r w:rsidRPr="006256D5">
        <w:rPr>
          <w:rFonts w:ascii="Sylfaen" w:hAnsi="Sylfaen"/>
          <w:lang w:val="ka-GE"/>
        </w:rPr>
        <w:t>ცხელი</w:t>
      </w:r>
      <w:r w:rsidRPr="006256D5">
        <w:rPr>
          <w:lang w:val="ka-GE"/>
        </w:rPr>
        <w:t>/</w:t>
      </w:r>
      <w:r w:rsidRPr="006256D5">
        <w:rPr>
          <w:rFonts w:ascii="Sylfaen" w:hAnsi="Sylfaen"/>
          <w:lang w:val="ka-GE"/>
        </w:rPr>
        <w:t>გამაგრილებელი</w:t>
      </w:r>
      <w:r w:rsidRPr="006256D5">
        <w:rPr>
          <w:lang w:val="ka-GE"/>
        </w:rPr>
        <w:t xml:space="preserve"> </w:t>
      </w:r>
      <w:r w:rsidRPr="006256D5">
        <w:rPr>
          <w:rFonts w:ascii="Sylfaen" w:hAnsi="Sylfaen"/>
          <w:lang w:val="ka-GE"/>
        </w:rPr>
        <w:t>სასმელები</w:t>
      </w:r>
      <w:r w:rsidR="0065592B">
        <w:rPr>
          <w:rFonts w:ascii="Sylfaen" w:hAnsi="Sylfaen"/>
          <w:lang w:val="ka-GE"/>
        </w:rPr>
        <w:t>თ</w:t>
      </w:r>
      <w:r w:rsidRPr="006256D5">
        <w:rPr>
          <w:lang w:val="ka-GE"/>
        </w:rPr>
        <w:t xml:space="preserve">. </w:t>
      </w:r>
    </w:p>
    <w:p w:rsidR="006256D5" w:rsidRPr="006256D5" w:rsidRDefault="006256D5" w:rsidP="006256D5">
      <w:pPr>
        <w:pStyle w:val="ListParagraph"/>
        <w:numPr>
          <w:ilvl w:val="2"/>
          <w:numId w:val="1"/>
        </w:numPr>
        <w:ind w:left="180" w:hanging="630"/>
        <w:jc w:val="both"/>
        <w:rPr>
          <w:lang w:val="ka-GE"/>
        </w:rPr>
      </w:pPr>
      <w:r w:rsidRPr="006256D5">
        <w:rPr>
          <w:rFonts w:ascii="Sylfaen" w:hAnsi="Sylfaen"/>
          <w:lang w:val="ka-GE"/>
        </w:rPr>
        <w:t>მზა</w:t>
      </w:r>
      <w:r w:rsidRPr="006256D5">
        <w:rPr>
          <w:lang w:val="ka-GE"/>
        </w:rPr>
        <w:t xml:space="preserve"> </w:t>
      </w:r>
      <w:r w:rsidRPr="006256D5">
        <w:rPr>
          <w:rFonts w:ascii="Sylfaen" w:hAnsi="Sylfaen"/>
          <w:lang w:val="ka-GE"/>
        </w:rPr>
        <w:t>საკვები</w:t>
      </w:r>
      <w:r w:rsidRPr="006256D5">
        <w:rPr>
          <w:lang w:val="ka-GE"/>
        </w:rPr>
        <w:t xml:space="preserve"> </w:t>
      </w:r>
      <w:r w:rsidRPr="006256D5">
        <w:rPr>
          <w:rFonts w:ascii="Sylfaen" w:hAnsi="Sylfaen"/>
          <w:lang w:val="ka-GE"/>
        </w:rPr>
        <w:t>პროდუქტების</w:t>
      </w:r>
      <w:r w:rsidRPr="006256D5">
        <w:rPr>
          <w:lang w:val="ka-GE"/>
        </w:rPr>
        <w:t xml:space="preserve"> </w:t>
      </w:r>
      <w:r w:rsidRPr="006256D5">
        <w:rPr>
          <w:rFonts w:ascii="Sylfaen" w:hAnsi="Sylfaen"/>
          <w:lang w:val="ka-GE"/>
        </w:rPr>
        <w:t>მენიუ</w:t>
      </w:r>
      <w:r w:rsidRPr="006256D5">
        <w:rPr>
          <w:lang w:val="ka-GE"/>
        </w:rPr>
        <w:t xml:space="preserve"> </w:t>
      </w:r>
      <w:r w:rsidRPr="006256D5">
        <w:rPr>
          <w:rFonts w:ascii="Sylfaen" w:hAnsi="Sylfaen"/>
          <w:lang w:val="ka-GE"/>
        </w:rPr>
        <w:t>დღის</w:t>
      </w:r>
      <w:r w:rsidRPr="006256D5">
        <w:rPr>
          <w:lang w:val="ka-GE"/>
        </w:rPr>
        <w:t xml:space="preserve"> </w:t>
      </w:r>
      <w:r w:rsidRPr="006256D5">
        <w:rPr>
          <w:rFonts w:ascii="Sylfaen" w:hAnsi="Sylfaen"/>
          <w:lang w:val="ka-GE"/>
        </w:rPr>
        <w:t>განმავლობაში</w:t>
      </w:r>
      <w:r w:rsidRPr="006256D5">
        <w:rPr>
          <w:lang w:val="ka-GE"/>
        </w:rPr>
        <w:t xml:space="preserve"> </w:t>
      </w:r>
      <w:r w:rsidRPr="006256D5">
        <w:rPr>
          <w:rFonts w:ascii="Sylfaen" w:hAnsi="Sylfaen"/>
          <w:lang w:val="ka-GE"/>
        </w:rPr>
        <w:t>უნდა</w:t>
      </w:r>
      <w:r w:rsidRPr="006256D5">
        <w:rPr>
          <w:lang w:val="ka-GE"/>
        </w:rPr>
        <w:t xml:space="preserve"> </w:t>
      </w:r>
      <w:r w:rsidRPr="006256D5">
        <w:rPr>
          <w:rFonts w:ascii="Sylfaen" w:hAnsi="Sylfaen"/>
          <w:lang w:val="ka-GE"/>
        </w:rPr>
        <w:t>იყოს</w:t>
      </w:r>
      <w:r w:rsidRPr="006256D5">
        <w:rPr>
          <w:lang w:val="ka-GE"/>
        </w:rPr>
        <w:t xml:space="preserve"> </w:t>
      </w:r>
      <w:r w:rsidRPr="006256D5">
        <w:rPr>
          <w:rFonts w:ascii="Sylfaen" w:hAnsi="Sylfaen"/>
          <w:lang w:val="ka-GE"/>
        </w:rPr>
        <w:t>მრავალფეროვანი</w:t>
      </w:r>
      <w:r w:rsidRPr="006256D5">
        <w:rPr>
          <w:lang w:val="ka-GE"/>
        </w:rPr>
        <w:t xml:space="preserve"> </w:t>
      </w:r>
      <w:r w:rsidRPr="006256D5">
        <w:rPr>
          <w:rFonts w:ascii="Sylfaen" w:hAnsi="Sylfaen"/>
          <w:lang w:val="ka-GE"/>
        </w:rPr>
        <w:t>და</w:t>
      </w:r>
      <w:r w:rsidRPr="006256D5">
        <w:rPr>
          <w:lang w:val="ka-GE"/>
        </w:rPr>
        <w:t xml:space="preserve"> </w:t>
      </w:r>
      <w:r w:rsidRPr="006256D5">
        <w:rPr>
          <w:rFonts w:ascii="Sylfaen" w:hAnsi="Sylfaen"/>
          <w:lang w:val="ka-GE"/>
        </w:rPr>
        <w:t>უნდა</w:t>
      </w:r>
      <w:r w:rsidRPr="006256D5">
        <w:rPr>
          <w:lang w:val="ka-GE"/>
        </w:rPr>
        <w:t xml:space="preserve"> </w:t>
      </w:r>
      <w:r w:rsidRPr="006256D5">
        <w:rPr>
          <w:rFonts w:ascii="Sylfaen" w:hAnsi="Sylfaen"/>
          <w:lang w:val="ka-GE"/>
        </w:rPr>
        <w:t>მოიცავდეს</w:t>
      </w:r>
      <w:r w:rsidRPr="006256D5">
        <w:rPr>
          <w:lang w:val="ka-GE"/>
        </w:rPr>
        <w:t xml:space="preserve"> </w:t>
      </w:r>
      <w:r w:rsidR="00C379E4">
        <w:rPr>
          <w:rFonts w:ascii="Sylfaen" w:hAnsi="Sylfaen"/>
          <w:lang w:val="ka-GE"/>
        </w:rPr>
        <w:t xml:space="preserve">დანართი #1-ით გათვალისწინებულ </w:t>
      </w:r>
      <w:r w:rsidRPr="006256D5">
        <w:rPr>
          <w:rFonts w:ascii="Sylfaen" w:hAnsi="Sylfaen"/>
          <w:lang w:val="ka-GE"/>
        </w:rPr>
        <w:t>სახეობებს</w:t>
      </w:r>
      <w:r w:rsidR="00C379E4">
        <w:rPr>
          <w:rFonts w:ascii="Sylfaen" w:hAnsi="Sylfaen"/>
          <w:lang w:val="ka-GE"/>
        </w:rPr>
        <w:t>.</w:t>
      </w:r>
      <w:r w:rsidRPr="006256D5">
        <w:rPr>
          <w:lang w:val="ka-GE"/>
        </w:rPr>
        <w:t xml:space="preserve"> </w:t>
      </w:r>
    </w:p>
    <w:p w:rsidR="006256D5" w:rsidRPr="0065592B" w:rsidRDefault="006256D5" w:rsidP="0065592B">
      <w:pPr>
        <w:jc w:val="both"/>
        <w:rPr>
          <w:b/>
          <w:lang w:val="ka-GE"/>
        </w:rPr>
      </w:pPr>
      <w:r w:rsidRPr="0065592B">
        <w:rPr>
          <w:rFonts w:ascii="Sylfaen" w:hAnsi="Sylfaen" w:cs="Sylfaen"/>
          <w:b/>
          <w:lang w:val="ka-GE"/>
        </w:rPr>
        <w:t>შენიშვნა</w:t>
      </w:r>
      <w:r w:rsidRPr="0065592B">
        <w:rPr>
          <w:b/>
          <w:lang w:val="ka-GE"/>
        </w:rPr>
        <w:t xml:space="preserve">: </w:t>
      </w:r>
      <w:r w:rsidR="00D87C00">
        <w:rPr>
          <w:rFonts w:ascii="Sylfaen" w:hAnsi="Sylfaen"/>
          <w:b/>
          <w:lang w:val="ka-GE"/>
        </w:rPr>
        <w:t xml:space="preserve"> </w:t>
      </w:r>
      <w:r w:rsidRPr="0065592B">
        <w:rPr>
          <w:rFonts w:ascii="Sylfaen" w:hAnsi="Sylfaen"/>
          <w:b/>
          <w:lang w:val="ka-GE"/>
        </w:rPr>
        <w:t>მოიჯარეს</w:t>
      </w:r>
      <w:r w:rsidRPr="0065592B">
        <w:rPr>
          <w:b/>
          <w:lang w:val="ka-GE"/>
        </w:rPr>
        <w:t xml:space="preserve"> </w:t>
      </w:r>
      <w:r w:rsidRPr="0065592B">
        <w:rPr>
          <w:rFonts w:ascii="Sylfaen" w:hAnsi="Sylfaen"/>
          <w:b/>
          <w:lang w:val="ka-GE"/>
        </w:rPr>
        <w:t>შეუძლია</w:t>
      </w:r>
      <w:r w:rsidRPr="0065592B">
        <w:rPr>
          <w:b/>
          <w:lang w:val="ka-GE"/>
        </w:rPr>
        <w:t xml:space="preserve"> </w:t>
      </w:r>
      <w:r w:rsidRPr="0065592B">
        <w:rPr>
          <w:rFonts w:ascii="Sylfaen" w:hAnsi="Sylfaen"/>
          <w:b/>
          <w:lang w:val="ka-GE"/>
        </w:rPr>
        <w:t>დამატებითი</w:t>
      </w:r>
      <w:r w:rsidRPr="0065592B">
        <w:rPr>
          <w:b/>
          <w:lang w:val="ka-GE"/>
        </w:rPr>
        <w:t xml:space="preserve"> </w:t>
      </w:r>
      <w:r w:rsidRPr="0065592B">
        <w:rPr>
          <w:rFonts w:ascii="Sylfaen" w:hAnsi="Sylfaen"/>
          <w:b/>
          <w:lang w:val="ka-GE"/>
        </w:rPr>
        <w:t>ასორტიმენტის</w:t>
      </w:r>
      <w:r w:rsidRPr="0065592B">
        <w:rPr>
          <w:b/>
          <w:lang w:val="ka-GE"/>
        </w:rPr>
        <w:t xml:space="preserve"> </w:t>
      </w:r>
      <w:r w:rsidRPr="0065592B">
        <w:rPr>
          <w:rFonts w:ascii="Sylfaen" w:hAnsi="Sylfaen"/>
          <w:b/>
          <w:lang w:val="ka-GE"/>
        </w:rPr>
        <w:t>შეთავაზება</w:t>
      </w:r>
      <w:r w:rsidRPr="0065592B">
        <w:rPr>
          <w:b/>
          <w:lang w:val="ka-GE"/>
        </w:rPr>
        <w:t xml:space="preserve"> </w:t>
      </w:r>
      <w:r w:rsidRPr="0065592B">
        <w:rPr>
          <w:rFonts w:ascii="Sylfaen" w:hAnsi="Sylfaen"/>
          <w:b/>
          <w:lang w:val="ka-GE"/>
        </w:rPr>
        <w:t>მეიჯარესთან</w:t>
      </w:r>
      <w:r w:rsidRPr="0065592B">
        <w:rPr>
          <w:b/>
          <w:lang w:val="ka-GE"/>
        </w:rPr>
        <w:t xml:space="preserve"> </w:t>
      </w:r>
      <w:r w:rsidRPr="0065592B">
        <w:rPr>
          <w:rFonts w:ascii="Sylfaen" w:hAnsi="Sylfaen"/>
          <w:b/>
          <w:lang w:val="ka-GE"/>
        </w:rPr>
        <w:t>შეთანხმებით</w:t>
      </w:r>
      <w:r w:rsidRPr="0065592B">
        <w:rPr>
          <w:b/>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უზრუნველყოს</w:t>
      </w:r>
      <w:r w:rsidRPr="0011664C">
        <w:rPr>
          <w:lang w:val="ka-GE"/>
        </w:rPr>
        <w:t xml:space="preserve"> ,,</w:t>
      </w:r>
      <w:r w:rsidRPr="0011664C">
        <w:rPr>
          <w:rFonts w:ascii="Sylfaen" w:hAnsi="Sylfaen"/>
          <w:lang w:val="ka-GE"/>
        </w:rPr>
        <w:t>სურსათად</w:t>
      </w:r>
      <w:r w:rsidRPr="0011664C">
        <w:rPr>
          <w:lang w:val="ka-GE"/>
        </w:rPr>
        <w:t>/</w:t>
      </w:r>
      <w:r w:rsidRPr="0011664C">
        <w:rPr>
          <w:rFonts w:ascii="Sylfaen" w:hAnsi="Sylfaen"/>
          <w:lang w:val="ka-GE"/>
        </w:rPr>
        <w:t>ცხოველის</w:t>
      </w:r>
      <w:r w:rsidRPr="0011664C">
        <w:rPr>
          <w:lang w:val="ka-GE"/>
        </w:rPr>
        <w:t xml:space="preserve"> </w:t>
      </w:r>
      <w:r w:rsidRPr="0011664C">
        <w:rPr>
          <w:rFonts w:ascii="Sylfaen" w:hAnsi="Sylfaen"/>
          <w:lang w:val="ka-GE"/>
        </w:rPr>
        <w:t>საკვებად</w:t>
      </w:r>
      <w:r w:rsidRPr="0011664C">
        <w:rPr>
          <w:lang w:val="ka-GE"/>
        </w:rPr>
        <w:t xml:space="preserve"> </w:t>
      </w:r>
      <w:r w:rsidRPr="0011664C">
        <w:rPr>
          <w:rFonts w:ascii="Sylfaen" w:hAnsi="Sylfaen"/>
          <w:lang w:val="ka-GE"/>
        </w:rPr>
        <w:t>განკუთვნილი</w:t>
      </w:r>
      <w:r w:rsidRPr="0011664C">
        <w:rPr>
          <w:lang w:val="ka-GE"/>
        </w:rPr>
        <w:t xml:space="preserve"> </w:t>
      </w:r>
      <w:r w:rsidRPr="0011664C">
        <w:rPr>
          <w:rFonts w:ascii="Sylfaen" w:hAnsi="Sylfaen"/>
          <w:lang w:val="ka-GE"/>
        </w:rPr>
        <w:t>გენეტიკურად</w:t>
      </w:r>
      <w:r w:rsidRPr="0011664C">
        <w:rPr>
          <w:lang w:val="ka-GE"/>
        </w:rPr>
        <w:t xml:space="preserve"> </w:t>
      </w:r>
      <w:r w:rsidRPr="0011664C">
        <w:rPr>
          <w:rFonts w:ascii="Sylfaen" w:hAnsi="Sylfaen"/>
          <w:lang w:val="ka-GE"/>
        </w:rPr>
        <w:t>მოდიფიცირებული</w:t>
      </w:r>
      <w:r w:rsidRPr="0011664C">
        <w:rPr>
          <w:lang w:val="ka-GE"/>
        </w:rPr>
        <w:t xml:space="preserve"> </w:t>
      </w:r>
      <w:r w:rsidRPr="0011664C">
        <w:rPr>
          <w:rFonts w:ascii="Sylfaen" w:hAnsi="Sylfaen"/>
          <w:lang w:val="ka-GE"/>
        </w:rPr>
        <w:t>ორგანიზმებისა</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მათგან</w:t>
      </w:r>
      <w:r w:rsidRPr="0011664C">
        <w:rPr>
          <w:lang w:val="ka-GE"/>
        </w:rPr>
        <w:t xml:space="preserve"> </w:t>
      </w:r>
      <w:r w:rsidRPr="0011664C">
        <w:rPr>
          <w:rFonts w:ascii="Sylfaen" w:hAnsi="Sylfaen"/>
          <w:lang w:val="ka-GE"/>
        </w:rPr>
        <w:t>წარმოებული</w:t>
      </w:r>
      <w:r w:rsidRPr="0011664C">
        <w:rPr>
          <w:lang w:val="ka-GE"/>
        </w:rPr>
        <w:t xml:space="preserve"> </w:t>
      </w:r>
      <w:r w:rsidRPr="0011664C">
        <w:rPr>
          <w:rFonts w:ascii="Sylfaen" w:hAnsi="Sylfaen"/>
          <w:lang w:val="ka-GE"/>
        </w:rPr>
        <w:t>გენმოდიფიცირებული</w:t>
      </w:r>
      <w:r w:rsidRPr="0011664C">
        <w:rPr>
          <w:lang w:val="ka-GE"/>
        </w:rPr>
        <w:t xml:space="preserve"> </w:t>
      </w:r>
      <w:r w:rsidRPr="0011664C">
        <w:rPr>
          <w:rFonts w:ascii="Sylfaen" w:hAnsi="Sylfaen"/>
          <w:lang w:val="ka-GE"/>
        </w:rPr>
        <w:t>პროდუქტის</w:t>
      </w:r>
      <w:r w:rsidRPr="0011664C">
        <w:rPr>
          <w:lang w:val="ka-GE"/>
        </w:rPr>
        <w:t xml:space="preserve"> </w:t>
      </w:r>
      <w:proofErr w:type="spellStart"/>
      <w:r w:rsidRPr="0011664C">
        <w:rPr>
          <w:rFonts w:ascii="Sylfaen" w:hAnsi="Sylfaen"/>
          <w:lang w:val="ka-GE"/>
        </w:rPr>
        <w:t>ეტიკეტირების</w:t>
      </w:r>
      <w:proofErr w:type="spellEnd"/>
      <w:r w:rsidRPr="0011664C">
        <w:rPr>
          <w:lang w:val="ka-GE"/>
        </w:rPr>
        <w:t xml:space="preserve"> </w:t>
      </w:r>
      <w:r w:rsidRPr="0011664C">
        <w:rPr>
          <w:rFonts w:ascii="Sylfaen" w:hAnsi="Sylfaen"/>
          <w:lang w:val="ka-GE"/>
        </w:rPr>
        <w:t>შესახებ</w:t>
      </w:r>
      <w:r w:rsidRPr="0011664C">
        <w:rPr>
          <w:lang w:val="ka-GE"/>
        </w:rPr>
        <w:t xml:space="preserve">’’ </w:t>
      </w:r>
      <w:r w:rsidRPr="0011664C">
        <w:rPr>
          <w:rFonts w:ascii="Sylfaen" w:hAnsi="Sylfaen"/>
          <w:lang w:val="ka-GE"/>
        </w:rPr>
        <w:t>საქართველოს</w:t>
      </w:r>
      <w:r w:rsidRPr="0011664C">
        <w:rPr>
          <w:lang w:val="ka-GE"/>
        </w:rPr>
        <w:t xml:space="preserve"> </w:t>
      </w:r>
      <w:r w:rsidRPr="0011664C">
        <w:rPr>
          <w:rFonts w:ascii="Sylfaen" w:hAnsi="Sylfaen"/>
          <w:lang w:val="ka-GE"/>
        </w:rPr>
        <w:t>კანონისა</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საქართველოს</w:t>
      </w:r>
      <w:r w:rsidRPr="0011664C">
        <w:rPr>
          <w:lang w:val="ka-GE"/>
        </w:rPr>
        <w:t xml:space="preserve"> </w:t>
      </w:r>
      <w:r w:rsidRPr="0011664C">
        <w:rPr>
          <w:rFonts w:ascii="Sylfaen" w:hAnsi="Sylfaen"/>
          <w:lang w:val="ka-GE"/>
        </w:rPr>
        <w:t>მთავრობის</w:t>
      </w:r>
      <w:r w:rsidRPr="0011664C">
        <w:rPr>
          <w:lang w:val="ka-GE"/>
        </w:rPr>
        <w:t xml:space="preserve"> 2015 </w:t>
      </w:r>
      <w:r w:rsidRPr="0011664C">
        <w:rPr>
          <w:rFonts w:ascii="Sylfaen" w:hAnsi="Sylfaen"/>
          <w:lang w:val="ka-GE"/>
        </w:rPr>
        <w:t>წლის</w:t>
      </w:r>
      <w:r w:rsidRPr="0011664C">
        <w:rPr>
          <w:lang w:val="ka-GE"/>
        </w:rPr>
        <w:t xml:space="preserve"> 07 </w:t>
      </w:r>
      <w:r w:rsidRPr="0011664C">
        <w:rPr>
          <w:rFonts w:ascii="Sylfaen" w:hAnsi="Sylfaen"/>
          <w:lang w:val="ka-GE"/>
        </w:rPr>
        <w:t>ივლისის</w:t>
      </w:r>
      <w:r w:rsidRPr="0011664C">
        <w:rPr>
          <w:lang w:val="ka-GE"/>
        </w:rPr>
        <w:t xml:space="preserve"> N320 </w:t>
      </w:r>
      <w:r w:rsidRPr="0011664C">
        <w:rPr>
          <w:rFonts w:ascii="Sylfaen" w:hAnsi="Sylfaen"/>
          <w:lang w:val="ka-GE"/>
        </w:rPr>
        <w:t>დადგენილებით</w:t>
      </w:r>
      <w:r w:rsidRPr="0011664C">
        <w:rPr>
          <w:lang w:val="ka-GE"/>
        </w:rPr>
        <w:t xml:space="preserve"> </w:t>
      </w:r>
      <w:r w:rsidRPr="0011664C">
        <w:rPr>
          <w:rFonts w:ascii="Sylfaen" w:hAnsi="Sylfaen"/>
          <w:lang w:val="ka-GE"/>
        </w:rPr>
        <w:t>განსაზღვრული</w:t>
      </w:r>
      <w:r w:rsidRPr="0011664C">
        <w:rPr>
          <w:lang w:val="ka-GE"/>
        </w:rPr>
        <w:t xml:space="preserve"> </w:t>
      </w:r>
      <w:r w:rsidRPr="0011664C">
        <w:rPr>
          <w:rFonts w:ascii="Sylfaen" w:hAnsi="Sylfaen"/>
          <w:lang w:val="ka-GE"/>
        </w:rPr>
        <w:t>მოთხოვნების</w:t>
      </w:r>
      <w:r w:rsidRPr="0011664C">
        <w:rPr>
          <w:lang w:val="ka-GE"/>
        </w:rPr>
        <w:t xml:space="preserve"> </w:t>
      </w:r>
      <w:r w:rsidRPr="0011664C">
        <w:rPr>
          <w:rFonts w:ascii="Sylfaen" w:hAnsi="Sylfaen"/>
          <w:lang w:val="ka-GE"/>
        </w:rPr>
        <w:t>სრული</w:t>
      </w:r>
      <w:r w:rsidRPr="0011664C">
        <w:rPr>
          <w:lang w:val="ka-GE"/>
        </w:rPr>
        <w:t xml:space="preserve"> </w:t>
      </w:r>
      <w:r w:rsidRPr="0011664C">
        <w:rPr>
          <w:rFonts w:ascii="Sylfaen" w:hAnsi="Sylfaen"/>
          <w:lang w:val="ka-GE"/>
        </w:rPr>
        <w:t>დაცვა</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უზრუნველყოს</w:t>
      </w:r>
      <w:r w:rsidRPr="0011664C">
        <w:rPr>
          <w:lang w:val="ka-GE"/>
        </w:rPr>
        <w:t xml:space="preserve"> ,,</w:t>
      </w:r>
      <w:r w:rsidRPr="0011664C">
        <w:rPr>
          <w:rFonts w:ascii="Sylfaen" w:hAnsi="Sylfaen"/>
          <w:lang w:val="ka-GE"/>
        </w:rPr>
        <w:t>ტექნიკური</w:t>
      </w:r>
      <w:r w:rsidRPr="0011664C">
        <w:rPr>
          <w:lang w:val="ka-GE"/>
        </w:rPr>
        <w:t xml:space="preserve"> </w:t>
      </w:r>
      <w:r w:rsidRPr="0011664C">
        <w:rPr>
          <w:rFonts w:ascii="Sylfaen" w:hAnsi="Sylfaen"/>
          <w:lang w:val="ka-GE"/>
        </w:rPr>
        <w:t>რეგლამენტის</w:t>
      </w:r>
      <w:r w:rsidRPr="0011664C">
        <w:rPr>
          <w:lang w:val="ka-GE"/>
        </w:rPr>
        <w:t xml:space="preserve"> - ,,</w:t>
      </w:r>
      <w:r w:rsidRPr="0011664C">
        <w:rPr>
          <w:rFonts w:ascii="Sylfaen" w:hAnsi="Sylfaen"/>
          <w:lang w:val="ka-GE"/>
        </w:rPr>
        <w:t>საცალო</w:t>
      </w:r>
      <w:r w:rsidRPr="0011664C">
        <w:rPr>
          <w:lang w:val="ka-GE"/>
        </w:rPr>
        <w:t xml:space="preserve"> </w:t>
      </w:r>
      <w:r w:rsidRPr="0011664C">
        <w:rPr>
          <w:rFonts w:ascii="Sylfaen" w:hAnsi="Sylfaen"/>
          <w:lang w:val="ka-GE"/>
        </w:rPr>
        <w:t>ვაჭრობაში</w:t>
      </w:r>
      <w:r w:rsidRPr="0011664C">
        <w:rPr>
          <w:lang w:val="ka-GE"/>
        </w:rPr>
        <w:t xml:space="preserve"> </w:t>
      </w:r>
      <w:proofErr w:type="spellStart"/>
      <w:r w:rsidRPr="0011664C">
        <w:rPr>
          <w:rFonts w:ascii="Sylfaen" w:hAnsi="Sylfaen"/>
          <w:lang w:val="ka-GE"/>
        </w:rPr>
        <w:t>დაუფასოებელი</w:t>
      </w:r>
      <w:proofErr w:type="spellEnd"/>
      <w:r w:rsidRPr="0011664C">
        <w:rPr>
          <w:lang w:val="ka-GE"/>
        </w:rPr>
        <w:t xml:space="preserve"> </w:t>
      </w:r>
      <w:r w:rsidRPr="0011664C">
        <w:rPr>
          <w:rFonts w:ascii="Sylfaen" w:hAnsi="Sylfaen"/>
          <w:lang w:val="ka-GE"/>
        </w:rPr>
        <w:t>პროდუქციის</w:t>
      </w:r>
      <w:r w:rsidRPr="0011664C">
        <w:rPr>
          <w:lang w:val="ka-GE"/>
        </w:rPr>
        <w:t xml:space="preserve"> </w:t>
      </w:r>
      <w:r w:rsidRPr="0011664C">
        <w:rPr>
          <w:rFonts w:ascii="Sylfaen" w:hAnsi="Sylfaen"/>
          <w:lang w:val="ka-GE"/>
        </w:rPr>
        <w:t>მიწოდებისა</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რეალიზაციის</w:t>
      </w:r>
      <w:r w:rsidRPr="0011664C">
        <w:rPr>
          <w:lang w:val="ka-GE"/>
        </w:rPr>
        <w:t xml:space="preserve"> </w:t>
      </w:r>
      <w:r w:rsidRPr="0011664C">
        <w:rPr>
          <w:rFonts w:ascii="Sylfaen" w:hAnsi="Sylfaen"/>
          <w:lang w:val="ka-GE"/>
        </w:rPr>
        <w:t>ჰიგიენური</w:t>
      </w:r>
      <w:r w:rsidRPr="0011664C">
        <w:rPr>
          <w:lang w:val="ka-GE"/>
        </w:rPr>
        <w:t xml:space="preserve"> </w:t>
      </w:r>
      <w:r w:rsidRPr="0011664C">
        <w:rPr>
          <w:rFonts w:ascii="Sylfaen" w:hAnsi="Sylfaen"/>
          <w:lang w:val="ka-GE"/>
        </w:rPr>
        <w:t>პირობების</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წესების</w:t>
      </w:r>
      <w:r w:rsidRPr="0011664C">
        <w:rPr>
          <w:lang w:val="ka-GE"/>
        </w:rPr>
        <w:t xml:space="preserve">’’ </w:t>
      </w:r>
      <w:r w:rsidRPr="0011664C">
        <w:rPr>
          <w:rFonts w:ascii="Sylfaen" w:hAnsi="Sylfaen"/>
          <w:lang w:val="ka-GE"/>
        </w:rPr>
        <w:t>დამტკიცების</w:t>
      </w:r>
      <w:r w:rsidRPr="0011664C">
        <w:rPr>
          <w:lang w:val="ka-GE"/>
        </w:rPr>
        <w:t xml:space="preserve"> </w:t>
      </w:r>
      <w:r w:rsidRPr="0011664C">
        <w:rPr>
          <w:rFonts w:ascii="Sylfaen" w:hAnsi="Sylfaen"/>
          <w:lang w:val="ka-GE"/>
        </w:rPr>
        <w:t>შესახებ</w:t>
      </w:r>
      <w:r w:rsidRPr="0011664C">
        <w:rPr>
          <w:lang w:val="ka-GE"/>
        </w:rPr>
        <w:t xml:space="preserve">’’ </w:t>
      </w:r>
      <w:r w:rsidRPr="0011664C">
        <w:rPr>
          <w:rFonts w:ascii="Sylfaen" w:hAnsi="Sylfaen"/>
          <w:lang w:val="ka-GE"/>
        </w:rPr>
        <w:lastRenderedPageBreak/>
        <w:t>საქართველოს</w:t>
      </w:r>
      <w:r w:rsidRPr="0011664C">
        <w:rPr>
          <w:lang w:val="ka-GE"/>
        </w:rPr>
        <w:t xml:space="preserve"> </w:t>
      </w:r>
      <w:r w:rsidRPr="0011664C">
        <w:rPr>
          <w:rFonts w:ascii="Sylfaen" w:hAnsi="Sylfaen"/>
          <w:lang w:val="ka-GE"/>
        </w:rPr>
        <w:t>მთავრობის</w:t>
      </w:r>
      <w:r w:rsidRPr="0011664C">
        <w:rPr>
          <w:lang w:val="ka-GE"/>
        </w:rPr>
        <w:t xml:space="preserve"> 2014 </w:t>
      </w:r>
      <w:r w:rsidRPr="0011664C">
        <w:rPr>
          <w:rFonts w:ascii="Sylfaen" w:hAnsi="Sylfaen"/>
          <w:lang w:val="ka-GE"/>
        </w:rPr>
        <w:t>წლის</w:t>
      </w:r>
      <w:r w:rsidRPr="0011664C">
        <w:rPr>
          <w:lang w:val="ka-GE"/>
        </w:rPr>
        <w:t xml:space="preserve"> 03 </w:t>
      </w:r>
      <w:r w:rsidRPr="0011664C">
        <w:rPr>
          <w:rFonts w:ascii="Sylfaen" w:hAnsi="Sylfaen"/>
          <w:lang w:val="ka-GE"/>
        </w:rPr>
        <w:t>იანვრის</w:t>
      </w:r>
      <w:r w:rsidRPr="0011664C">
        <w:rPr>
          <w:lang w:val="ka-GE"/>
        </w:rPr>
        <w:t xml:space="preserve"> N10 </w:t>
      </w:r>
      <w:r w:rsidRPr="0011664C">
        <w:rPr>
          <w:rFonts w:ascii="Sylfaen" w:hAnsi="Sylfaen"/>
          <w:lang w:val="ka-GE"/>
        </w:rPr>
        <w:t>დადგენილებით</w:t>
      </w:r>
      <w:r w:rsidRPr="0011664C">
        <w:rPr>
          <w:lang w:val="ka-GE"/>
        </w:rPr>
        <w:t xml:space="preserve"> </w:t>
      </w:r>
      <w:r w:rsidRPr="0011664C">
        <w:rPr>
          <w:rFonts w:ascii="Sylfaen" w:hAnsi="Sylfaen"/>
          <w:lang w:val="ka-GE"/>
        </w:rPr>
        <w:t>დამტკიცებული</w:t>
      </w:r>
      <w:r w:rsidRPr="0011664C">
        <w:rPr>
          <w:lang w:val="ka-GE"/>
        </w:rPr>
        <w:t xml:space="preserve"> </w:t>
      </w:r>
      <w:proofErr w:type="spellStart"/>
      <w:r w:rsidRPr="0011664C">
        <w:rPr>
          <w:rFonts w:ascii="Sylfaen" w:hAnsi="Sylfaen"/>
          <w:lang w:val="ka-GE"/>
        </w:rPr>
        <w:t>მოთოვნების</w:t>
      </w:r>
      <w:proofErr w:type="spellEnd"/>
      <w:r w:rsidRPr="0011664C">
        <w:rPr>
          <w:lang w:val="ka-GE"/>
        </w:rPr>
        <w:t xml:space="preserve"> </w:t>
      </w:r>
      <w:r w:rsidRPr="0011664C">
        <w:rPr>
          <w:rFonts w:ascii="Sylfaen" w:hAnsi="Sylfaen"/>
          <w:lang w:val="ka-GE"/>
        </w:rPr>
        <w:t>დაცვა</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მალფუჭებადი</w:t>
      </w:r>
      <w:r w:rsidRPr="0011664C">
        <w:rPr>
          <w:lang w:val="ka-GE"/>
        </w:rPr>
        <w:t xml:space="preserve"> </w:t>
      </w:r>
      <w:r w:rsidRPr="0011664C">
        <w:rPr>
          <w:rFonts w:ascii="Sylfaen" w:hAnsi="Sylfaen"/>
          <w:lang w:val="ka-GE"/>
        </w:rPr>
        <w:t>პროდუქტების</w:t>
      </w:r>
      <w:r w:rsidRPr="0011664C">
        <w:rPr>
          <w:lang w:val="ka-GE"/>
        </w:rPr>
        <w:t xml:space="preserve"> </w:t>
      </w:r>
      <w:r w:rsidRPr="0011664C">
        <w:rPr>
          <w:rFonts w:ascii="Sylfaen" w:hAnsi="Sylfaen"/>
          <w:lang w:val="ka-GE"/>
        </w:rPr>
        <w:t>რეალიზაცია</w:t>
      </w:r>
      <w:r w:rsidRPr="0011664C">
        <w:rPr>
          <w:lang w:val="ka-GE"/>
        </w:rPr>
        <w:t xml:space="preserve"> </w:t>
      </w:r>
      <w:r w:rsidRPr="0011664C">
        <w:rPr>
          <w:rFonts w:ascii="Sylfaen" w:hAnsi="Sylfaen"/>
          <w:lang w:val="ka-GE"/>
        </w:rPr>
        <w:t>მოახდინოს</w:t>
      </w:r>
      <w:r w:rsidRPr="0011664C">
        <w:rPr>
          <w:lang w:val="ka-GE"/>
        </w:rPr>
        <w:t xml:space="preserve"> ,,</w:t>
      </w:r>
      <w:r w:rsidRPr="0011664C">
        <w:rPr>
          <w:rFonts w:ascii="Sylfaen" w:hAnsi="Sylfaen"/>
          <w:lang w:val="ka-GE"/>
        </w:rPr>
        <w:t>განსაკუთრებით</w:t>
      </w:r>
      <w:r w:rsidRPr="0011664C">
        <w:rPr>
          <w:lang w:val="ka-GE"/>
        </w:rPr>
        <w:t xml:space="preserve"> </w:t>
      </w:r>
      <w:r w:rsidRPr="0011664C">
        <w:rPr>
          <w:rFonts w:ascii="Sylfaen" w:hAnsi="Sylfaen"/>
          <w:lang w:val="ka-GE"/>
        </w:rPr>
        <w:t>მალფუჭებადი</w:t>
      </w:r>
      <w:r w:rsidRPr="0011664C">
        <w:rPr>
          <w:lang w:val="ka-GE"/>
        </w:rPr>
        <w:t xml:space="preserve"> </w:t>
      </w:r>
      <w:r w:rsidRPr="0011664C">
        <w:rPr>
          <w:rFonts w:ascii="Sylfaen" w:hAnsi="Sylfaen"/>
          <w:lang w:val="ka-GE"/>
        </w:rPr>
        <w:t>პროდუქტების</w:t>
      </w:r>
      <w:r w:rsidRPr="0011664C">
        <w:rPr>
          <w:lang w:val="ka-GE"/>
        </w:rPr>
        <w:t xml:space="preserve"> </w:t>
      </w:r>
      <w:r w:rsidRPr="0011664C">
        <w:rPr>
          <w:rFonts w:ascii="Sylfaen" w:hAnsi="Sylfaen"/>
          <w:lang w:val="ka-GE"/>
        </w:rPr>
        <w:t>შენახვის</w:t>
      </w:r>
      <w:r w:rsidRPr="0011664C">
        <w:rPr>
          <w:lang w:val="ka-GE"/>
        </w:rPr>
        <w:t xml:space="preserve"> </w:t>
      </w:r>
      <w:r w:rsidRPr="0011664C">
        <w:rPr>
          <w:rFonts w:ascii="Sylfaen" w:hAnsi="Sylfaen"/>
          <w:lang w:val="ka-GE"/>
        </w:rPr>
        <w:t>პირობებისა</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ვადების</w:t>
      </w:r>
      <w:r w:rsidRPr="0011664C">
        <w:rPr>
          <w:lang w:val="ka-GE"/>
        </w:rPr>
        <w:t xml:space="preserve"> </w:t>
      </w:r>
      <w:r w:rsidRPr="0011664C">
        <w:rPr>
          <w:rFonts w:ascii="Sylfaen" w:hAnsi="Sylfaen"/>
          <w:lang w:val="ka-GE"/>
        </w:rPr>
        <w:t>დამტკიცების</w:t>
      </w:r>
      <w:r w:rsidRPr="0011664C">
        <w:rPr>
          <w:lang w:val="ka-GE"/>
        </w:rPr>
        <w:t xml:space="preserve"> </w:t>
      </w:r>
      <w:r w:rsidRPr="0011664C">
        <w:rPr>
          <w:rFonts w:ascii="Sylfaen" w:hAnsi="Sylfaen"/>
          <w:lang w:val="ka-GE"/>
        </w:rPr>
        <w:t>შესახებ</w:t>
      </w:r>
      <w:r w:rsidRPr="0011664C">
        <w:rPr>
          <w:lang w:val="ka-GE"/>
        </w:rPr>
        <w:t xml:space="preserve">’’ </w:t>
      </w:r>
      <w:r w:rsidRPr="0011664C">
        <w:rPr>
          <w:rFonts w:ascii="Sylfaen" w:hAnsi="Sylfaen"/>
          <w:lang w:val="ka-GE"/>
        </w:rPr>
        <w:t>საქართველოს</w:t>
      </w:r>
      <w:r w:rsidRPr="0011664C">
        <w:rPr>
          <w:lang w:val="ka-GE"/>
        </w:rPr>
        <w:t xml:space="preserve"> </w:t>
      </w:r>
      <w:r w:rsidRPr="0011664C">
        <w:rPr>
          <w:rFonts w:ascii="Sylfaen" w:hAnsi="Sylfaen"/>
          <w:lang w:val="ka-GE"/>
        </w:rPr>
        <w:t>შრომის</w:t>
      </w:r>
      <w:r w:rsidRPr="0011664C">
        <w:rPr>
          <w:lang w:val="ka-GE"/>
        </w:rPr>
        <w:t xml:space="preserve">, </w:t>
      </w:r>
      <w:r w:rsidRPr="0011664C">
        <w:rPr>
          <w:rFonts w:ascii="Sylfaen" w:hAnsi="Sylfaen"/>
          <w:lang w:val="ka-GE"/>
        </w:rPr>
        <w:t>ჯანმრთელობისა</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სოციალური</w:t>
      </w:r>
      <w:r w:rsidRPr="0011664C">
        <w:rPr>
          <w:lang w:val="ka-GE"/>
        </w:rPr>
        <w:t xml:space="preserve"> </w:t>
      </w:r>
      <w:r w:rsidRPr="0011664C">
        <w:rPr>
          <w:rFonts w:ascii="Sylfaen" w:hAnsi="Sylfaen"/>
          <w:lang w:val="ka-GE"/>
        </w:rPr>
        <w:t>დაცვის</w:t>
      </w:r>
      <w:r w:rsidRPr="0011664C">
        <w:rPr>
          <w:lang w:val="ka-GE"/>
        </w:rPr>
        <w:t xml:space="preserve"> </w:t>
      </w:r>
      <w:r w:rsidRPr="0011664C">
        <w:rPr>
          <w:rFonts w:ascii="Sylfaen" w:hAnsi="Sylfaen"/>
          <w:lang w:val="ka-GE"/>
        </w:rPr>
        <w:t>მინისტრის</w:t>
      </w:r>
      <w:r w:rsidRPr="0011664C">
        <w:rPr>
          <w:lang w:val="ka-GE"/>
        </w:rPr>
        <w:t xml:space="preserve"> 2001 </w:t>
      </w:r>
      <w:r w:rsidRPr="0011664C">
        <w:rPr>
          <w:rFonts w:ascii="Sylfaen" w:hAnsi="Sylfaen"/>
          <w:lang w:val="ka-GE"/>
        </w:rPr>
        <w:t>წლის</w:t>
      </w:r>
      <w:r w:rsidRPr="0011664C">
        <w:rPr>
          <w:lang w:val="ka-GE"/>
        </w:rPr>
        <w:t xml:space="preserve"> 16 </w:t>
      </w:r>
      <w:r w:rsidRPr="0011664C">
        <w:rPr>
          <w:rFonts w:ascii="Sylfaen" w:hAnsi="Sylfaen"/>
          <w:lang w:val="ka-GE"/>
        </w:rPr>
        <w:t>აგვისტოს</w:t>
      </w:r>
      <w:r w:rsidRPr="0011664C">
        <w:rPr>
          <w:lang w:val="ka-GE"/>
        </w:rPr>
        <w:t xml:space="preserve"> N303/</w:t>
      </w:r>
      <w:r w:rsidRPr="0011664C">
        <w:rPr>
          <w:rFonts w:ascii="Sylfaen" w:hAnsi="Sylfaen"/>
          <w:lang w:val="ka-GE"/>
        </w:rPr>
        <w:t>ნ</w:t>
      </w:r>
      <w:r w:rsidRPr="0011664C">
        <w:rPr>
          <w:lang w:val="ka-GE"/>
        </w:rPr>
        <w:t xml:space="preserve"> </w:t>
      </w:r>
      <w:r w:rsidRPr="0011664C">
        <w:rPr>
          <w:rFonts w:ascii="Sylfaen" w:hAnsi="Sylfaen"/>
          <w:lang w:val="ka-GE"/>
        </w:rPr>
        <w:t>ბრძანების</w:t>
      </w:r>
      <w:r w:rsidRPr="0011664C">
        <w:rPr>
          <w:lang w:val="ka-GE"/>
        </w:rPr>
        <w:t xml:space="preserve"> </w:t>
      </w:r>
      <w:r w:rsidRPr="0011664C">
        <w:rPr>
          <w:rFonts w:ascii="Sylfaen" w:hAnsi="Sylfaen"/>
          <w:lang w:val="ka-GE"/>
        </w:rPr>
        <w:t>მოთხოვნების</w:t>
      </w:r>
      <w:r w:rsidRPr="0011664C">
        <w:rPr>
          <w:lang w:val="ka-GE"/>
        </w:rPr>
        <w:t xml:space="preserve"> </w:t>
      </w:r>
      <w:r w:rsidRPr="0011664C">
        <w:rPr>
          <w:rFonts w:ascii="Sylfaen" w:hAnsi="Sylfaen"/>
          <w:lang w:val="ka-GE"/>
        </w:rPr>
        <w:t>სრული</w:t>
      </w:r>
      <w:r w:rsidRPr="0011664C">
        <w:rPr>
          <w:lang w:val="ka-GE"/>
        </w:rPr>
        <w:t xml:space="preserve"> </w:t>
      </w:r>
      <w:r w:rsidRPr="0011664C">
        <w:rPr>
          <w:rFonts w:ascii="Sylfaen" w:hAnsi="Sylfaen"/>
          <w:lang w:val="ka-GE"/>
        </w:rPr>
        <w:t>დაცვით</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არ</w:t>
      </w:r>
      <w:r w:rsidRPr="0011664C">
        <w:rPr>
          <w:lang w:val="ka-GE"/>
        </w:rPr>
        <w:t xml:space="preserve"> </w:t>
      </w:r>
      <w:r w:rsidRPr="0011664C">
        <w:rPr>
          <w:rFonts w:ascii="Sylfaen" w:hAnsi="Sylfaen"/>
          <w:lang w:val="ka-GE"/>
        </w:rPr>
        <w:t>გამოიყენოს</w:t>
      </w:r>
      <w:r w:rsidRPr="0011664C">
        <w:rPr>
          <w:lang w:val="ka-GE"/>
        </w:rPr>
        <w:t xml:space="preserve"> </w:t>
      </w:r>
      <w:r w:rsidRPr="0011664C">
        <w:rPr>
          <w:rFonts w:ascii="Sylfaen" w:hAnsi="Sylfaen"/>
          <w:lang w:val="ka-GE"/>
        </w:rPr>
        <w:t>ერთხელ</w:t>
      </w:r>
      <w:r w:rsidRPr="0011664C">
        <w:rPr>
          <w:lang w:val="ka-GE"/>
        </w:rPr>
        <w:t xml:space="preserve"> </w:t>
      </w:r>
      <w:r w:rsidRPr="0011664C">
        <w:rPr>
          <w:rFonts w:ascii="Sylfaen" w:hAnsi="Sylfaen"/>
          <w:lang w:val="ka-GE"/>
        </w:rPr>
        <w:t>უკვე</w:t>
      </w:r>
      <w:r w:rsidRPr="0011664C">
        <w:rPr>
          <w:lang w:val="ka-GE"/>
        </w:rPr>
        <w:t xml:space="preserve"> </w:t>
      </w:r>
      <w:r w:rsidRPr="0011664C">
        <w:rPr>
          <w:rFonts w:ascii="Sylfaen" w:hAnsi="Sylfaen"/>
          <w:lang w:val="ka-GE"/>
        </w:rPr>
        <w:t>მოხმარებული</w:t>
      </w:r>
      <w:r w:rsidRPr="0011664C">
        <w:rPr>
          <w:lang w:val="ka-GE"/>
        </w:rPr>
        <w:t xml:space="preserve"> </w:t>
      </w:r>
      <w:r w:rsidRPr="0011664C">
        <w:rPr>
          <w:rFonts w:ascii="Sylfaen" w:hAnsi="Sylfaen"/>
          <w:lang w:val="ka-GE"/>
        </w:rPr>
        <w:t>ცხიმი</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ცხიმის</w:t>
      </w:r>
      <w:r w:rsidRPr="0011664C">
        <w:rPr>
          <w:lang w:val="ka-GE"/>
        </w:rPr>
        <w:t xml:space="preserve"> </w:t>
      </w:r>
      <w:r w:rsidRPr="0011664C">
        <w:rPr>
          <w:rFonts w:ascii="Sylfaen" w:hAnsi="Sylfaen"/>
          <w:lang w:val="ka-GE"/>
        </w:rPr>
        <w:t>შემცვლელი</w:t>
      </w:r>
      <w:r w:rsidRPr="0011664C">
        <w:rPr>
          <w:lang w:val="ka-GE"/>
        </w:rPr>
        <w:t xml:space="preserve"> </w:t>
      </w:r>
      <w:r w:rsidRPr="0011664C">
        <w:rPr>
          <w:rFonts w:ascii="Sylfaen" w:hAnsi="Sylfaen"/>
          <w:lang w:val="ka-GE"/>
        </w:rPr>
        <w:t>პროდუქტები</w:t>
      </w:r>
      <w:r w:rsidRPr="0011664C">
        <w:rPr>
          <w:lang w:val="ka-GE"/>
        </w:rPr>
        <w:t xml:space="preserve"> </w:t>
      </w:r>
      <w:r w:rsidRPr="0011664C">
        <w:rPr>
          <w:rFonts w:ascii="Sylfaen" w:hAnsi="Sylfaen"/>
          <w:lang w:val="ka-GE"/>
        </w:rPr>
        <w:t>ხელმეორედ</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მინიმუმ</w:t>
      </w:r>
      <w:r w:rsidRPr="0011664C">
        <w:rPr>
          <w:lang w:val="ka-GE"/>
        </w:rPr>
        <w:t xml:space="preserve"> </w:t>
      </w:r>
      <w:r w:rsidRPr="0011664C">
        <w:rPr>
          <w:rFonts w:ascii="Sylfaen" w:hAnsi="Sylfaen"/>
          <w:lang w:val="ka-GE"/>
        </w:rPr>
        <w:t>სამ</w:t>
      </w:r>
      <w:r w:rsidRPr="0011664C">
        <w:rPr>
          <w:lang w:val="ka-GE"/>
        </w:rPr>
        <w:t xml:space="preserve"> </w:t>
      </w:r>
      <w:r w:rsidRPr="0011664C">
        <w:rPr>
          <w:rFonts w:ascii="Sylfaen" w:hAnsi="Sylfaen"/>
          <w:lang w:val="ka-GE"/>
        </w:rPr>
        <w:t>თვეში</w:t>
      </w:r>
      <w:r w:rsidRPr="0011664C">
        <w:rPr>
          <w:lang w:val="ka-GE"/>
        </w:rPr>
        <w:t xml:space="preserve"> </w:t>
      </w:r>
      <w:r w:rsidRPr="0011664C">
        <w:rPr>
          <w:rFonts w:ascii="Sylfaen" w:hAnsi="Sylfaen"/>
          <w:lang w:val="ka-GE"/>
        </w:rPr>
        <w:t>ერთხელ</w:t>
      </w:r>
      <w:r w:rsidRPr="0011664C">
        <w:rPr>
          <w:lang w:val="ka-GE"/>
        </w:rPr>
        <w:t xml:space="preserve">, </w:t>
      </w:r>
      <w:r w:rsidRPr="0011664C">
        <w:rPr>
          <w:rFonts w:ascii="Sylfaen" w:hAnsi="Sylfaen"/>
          <w:lang w:val="ka-GE"/>
        </w:rPr>
        <w:t>საჭიროების</w:t>
      </w:r>
      <w:r w:rsidRPr="0011664C">
        <w:rPr>
          <w:lang w:val="ka-GE"/>
        </w:rPr>
        <w:t xml:space="preserve"> </w:t>
      </w:r>
      <w:r w:rsidRPr="0011664C">
        <w:rPr>
          <w:rFonts w:ascii="Sylfaen" w:hAnsi="Sylfaen"/>
          <w:lang w:val="ka-GE"/>
        </w:rPr>
        <w:t>შემთხვევაში</w:t>
      </w:r>
      <w:r w:rsidRPr="0011664C">
        <w:rPr>
          <w:lang w:val="ka-GE"/>
        </w:rPr>
        <w:t xml:space="preserve"> </w:t>
      </w:r>
      <w:r w:rsidRPr="0011664C">
        <w:rPr>
          <w:rFonts w:ascii="Sylfaen" w:hAnsi="Sylfaen"/>
          <w:lang w:val="ka-GE"/>
        </w:rPr>
        <w:t>კი</w:t>
      </w:r>
      <w:r w:rsidRPr="0011664C">
        <w:rPr>
          <w:lang w:val="ka-GE"/>
        </w:rPr>
        <w:t xml:space="preserve"> </w:t>
      </w:r>
      <w:r w:rsidRPr="0011664C">
        <w:rPr>
          <w:rFonts w:ascii="Sylfaen" w:hAnsi="Sylfaen"/>
          <w:lang w:val="ka-GE"/>
        </w:rPr>
        <w:t>მეიჯარის</w:t>
      </w:r>
      <w:r w:rsidRPr="0011664C">
        <w:rPr>
          <w:lang w:val="ka-GE"/>
        </w:rPr>
        <w:t xml:space="preserve"> </w:t>
      </w:r>
      <w:r w:rsidRPr="0011664C">
        <w:rPr>
          <w:rFonts w:ascii="Sylfaen" w:hAnsi="Sylfaen"/>
          <w:lang w:val="ka-GE"/>
        </w:rPr>
        <w:t>წერილობითი</w:t>
      </w:r>
      <w:r w:rsidRPr="0011664C">
        <w:rPr>
          <w:lang w:val="ka-GE"/>
        </w:rPr>
        <w:t xml:space="preserve"> </w:t>
      </w:r>
      <w:r w:rsidRPr="0011664C">
        <w:rPr>
          <w:rFonts w:ascii="Sylfaen" w:hAnsi="Sylfaen"/>
          <w:lang w:val="ka-GE"/>
        </w:rPr>
        <w:t>მოთხოვნიდან</w:t>
      </w:r>
      <w:r w:rsidRPr="0011664C">
        <w:rPr>
          <w:lang w:val="ka-GE"/>
        </w:rPr>
        <w:t xml:space="preserve"> </w:t>
      </w:r>
      <w:r w:rsidRPr="0011664C">
        <w:rPr>
          <w:rFonts w:ascii="Sylfaen" w:hAnsi="Sylfaen"/>
          <w:lang w:val="ka-GE"/>
        </w:rPr>
        <w:t>არაუგვიანეს</w:t>
      </w:r>
      <w:r w:rsidRPr="0011664C">
        <w:rPr>
          <w:lang w:val="ka-GE"/>
        </w:rPr>
        <w:t xml:space="preserve">  3 (</w:t>
      </w:r>
      <w:r w:rsidRPr="0011664C">
        <w:rPr>
          <w:rFonts w:ascii="Sylfaen" w:hAnsi="Sylfaen"/>
          <w:lang w:val="ka-GE"/>
        </w:rPr>
        <w:t>სამი</w:t>
      </w:r>
      <w:r w:rsidRPr="0011664C">
        <w:rPr>
          <w:lang w:val="ka-GE"/>
        </w:rPr>
        <w:t xml:space="preserve">) </w:t>
      </w:r>
      <w:r w:rsidRPr="0011664C">
        <w:rPr>
          <w:rFonts w:ascii="Sylfaen" w:hAnsi="Sylfaen"/>
          <w:lang w:val="ka-GE"/>
        </w:rPr>
        <w:t>დღეში</w:t>
      </w:r>
      <w:r w:rsidRPr="0011664C">
        <w:rPr>
          <w:lang w:val="ka-GE"/>
        </w:rPr>
        <w:t xml:space="preserve">,  </w:t>
      </w:r>
      <w:r w:rsidRPr="0011664C">
        <w:rPr>
          <w:rFonts w:ascii="Sylfaen" w:hAnsi="Sylfaen"/>
          <w:lang w:val="ka-GE"/>
        </w:rPr>
        <w:t>უზრუნველყოს</w:t>
      </w:r>
      <w:r w:rsidRPr="0011664C">
        <w:rPr>
          <w:lang w:val="ka-GE"/>
        </w:rPr>
        <w:t xml:space="preserve"> </w:t>
      </w:r>
      <w:r w:rsidRPr="0011664C">
        <w:rPr>
          <w:rFonts w:ascii="Sylfaen" w:hAnsi="Sylfaen"/>
          <w:lang w:val="ka-GE"/>
        </w:rPr>
        <w:t>კვების</w:t>
      </w:r>
      <w:r w:rsidRPr="0011664C">
        <w:rPr>
          <w:lang w:val="ka-GE"/>
        </w:rPr>
        <w:t xml:space="preserve"> </w:t>
      </w:r>
      <w:r w:rsidRPr="0011664C">
        <w:rPr>
          <w:rFonts w:ascii="Sylfaen" w:hAnsi="Sylfaen"/>
          <w:lang w:val="ka-GE"/>
        </w:rPr>
        <w:t>ობიექტში</w:t>
      </w:r>
      <w:r w:rsidRPr="0011664C">
        <w:rPr>
          <w:lang w:val="ka-GE"/>
        </w:rPr>
        <w:t xml:space="preserve"> </w:t>
      </w:r>
      <w:r w:rsidRPr="0011664C">
        <w:rPr>
          <w:rFonts w:ascii="Sylfaen" w:hAnsi="Sylfaen"/>
          <w:lang w:val="ka-GE"/>
        </w:rPr>
        <w:t>არსებული</w:t>
      </w:r>
      <w:r w:rsidRPr="0011664C">
        <w:rPr>
          <w:lang w:val="ka-GE"/>
        </w:rPr>
        <w:t xml:space="preserve"> </w:t>
      </w:r>
      <w:r w:rsidRPr="0011664C">
        <w:rPr>
          <w:rFonts w:ascii="Sylfaen" w:hAnsi="Sylfaen"/>
          <w:lang w:val="ka-GE"/>
        </w:rPr>
        <w:t>მოწყობილობების</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დანადგარების</w:t>
      </w:r>
      <w:r w:rsidRPr="0011664C">
        <w:rPr>
          <w:lang w:val="ka-GE"/>
        </w:rPr>
        <w:t xml:space="preserve"> </w:t>
      </w:r>
      <w:r w:rsidRPr="0011664C">
        <w:rPr>
          <w:rFonts w:ascii="Sylfaen" w:hAnsi="Sylfaen"/>
          <w:lang w:val="ka-GE"/>
        </w:rPr>
        <w:t>გენერალური</w:t>
      </w:r>
      <w:r w:rsidRPr="0011664C">
        <w:rPr>
          <w:lang w:val="ka-GE"/>
        </w:rPr>
        <w:t xml:space="preserve"> </w:t>
      </w:r>
      <w:r w:rsidRPr="0011664C">
        <w:rPr>
          <w:rFonts w:ascii="Sylfaen" w:hAnsi="Sylfaen"/>
          <w:lang w:val="ka-GE"/>
        </w:rPr>
        <w:t>დასუფთავება</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დეზინფიცირება</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უზრუნველყოს</w:t>
      </w:r>
      <w:r w:rsidRPr="0011664C">
        <w:rPr>
          <w:lang w:val="ka-GE"/>
        </w:rPr>
        <w:t xml:space="preserve"> </w:t>
      </w:r>
      <w:r w:rsidRPr="0011664C">
        <w:rPr>
          <w:rFonts w:ascii="Sylfaen" w:hAnsi="Sylfaen"/>
          <w:lang w:val="ka-GE"/>
        </w:rPr>
        <w:t>კვების</w:t>
      </w:r>
      <w:r w:rsidRPr="0011664C">
        <w:rPr>
          <w:lang w:val="ka-GE"/>
        </w:rPr>
        <w:t xml:space="preserve"> </w:t>
      </w:r>
      <w:r w:rsidRPr="0011664C">
        <w:rPr>
          <w:rFonts w:ascii="Sylfaen" w:hAnsi="Sylfaen"/>
          <w:lang w:val="ka-GE"/>
        </w:rPr>
        <w:t>ობიექტების</w:t>
      </w:r>
      <w:r w:rsidRPr="0011664C">
        <w:rPr>
          <w:lang w:val="ka-GE"/>
        </w:rPr>
        <w:t xml:space="preserve"> </w:t>
      </w:r>
      <w:r w:rsidRPr="0011664C">
        <w:rPr>
          <w:rFonts w:ascii="Sylfaen" w:hAnsi="Sylfaen"/>
          <w:lang w:val="ka-GE"/>
        </w:rPr>
        <w:t>მომსახურე</w:t>
      </w:r>
      <w:r w:rsidRPr="0011664C">
        <w:rPr>
          <w:lang w:val="ka-GE"/>
        </w:rPr>
        <w:t xml:space="preserve"> </w:t>
      </w:r>
      <w:r w:rsidRPr="0011664C">
        <w:rPr>
          <w:rFonts w:ascii="Sylfaen" w:hAnsi="Sylfaen"/>
          <w:lang w:val="ka-GE"/>
        </w:rPr>
        <w:t>პერსონალი</w:t>
      </w:r>
      <w:r w:rsidRPr="0011664C">
        <w:rPr>
          <w:lang w:val="ka-GE"/>
        </w:rPr>
        <w:t xml:space="preserve"> </w:t>
      </w:r>
      <w:r w:rsidRPr="0011664C">
        <w:rPr>
          <w:rFonts w:ascii="Sylfaen" w:hAnsi="Sylfaen"/>
          <w:lang w:val="ka-GE"/>
        </w:rPr>
        <w:t>სპეციალური</w:t>
      </w:r>
      <w:r w:rsidRPr="0011664C">
        <w:rPr>
          <w:lang w:val="ka-GE"/>
        </w:rPr>
        <w:t xml:space="preserve"> </w:t>
      </w:r>
      <w:r w:rsidRPr="0011664C">
        <w:rPr>
          <w:rFonts w:ascii="Sylfaen" w:hAnsi="Sylfaen"/>
          <w:lang w:val="ka-GE"/>
        </w:rPr>
        <w:t>სამოსით</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სამზარეულოს</w:t>
      </w:r>
      <w:r w:rsidRPr="0011664C">
        <w:rPr>
          <w:lang w:val="ka-GE"/>
        </w:rPr>
        <w:t xml:space="preserve"> </w:t>
      </w:r>
      <w:r w:rsidRPr="0011664C">
        <w:rPr>
          <w:rFonts w:ascii="Sylfaen" w:hAnsi="Sylfaen"/>
          <w:lang w:val="ka-GE"/>
        </w:rPr>
        <w:t>პერსონალმა</w:t>
      </w:r>
      <w:r w:rsidRPr="0011664C">
        <w:rPr>
          <w:lang w:val="ka-GE"/>
        </w:rPr>
        <w:t xml:space="preserve"> </w:t>
      </w:r>
      <w:r w:rsidRPr="0011664C">
        <w:rPr>
          <w:rFonts w:ascii="Sylfaen" w:hAnsi="Sylfaen"/>
          <w:lang w:val="ka-GE"/>
        </w:rPr>
        <w:t>მკაცრად</w:t>
      </w:r>
      <w:r w:rsidRPr="0011664C">
        <w:rPr>
          <w:lang w:val="ka-GE"/>
        </w:rPr>
        <w:t xml:space="preserve"> </w:t>
      </w:r>
      <w:r w:rsidRPr="0011664C">
        <w:rPr>
          <w:rFonts w:ascii="Sylfaen" w:hAnsi="Sylfaen"/>
          <w:lang w:val="ka-GE"/>
        </w:rPr>
        <w:t>უნდა</w:t>
      </w:r>
      <w:r w:rsidRPr="0011664C">
        <w:rPr>
          <w:lang w:val="ka-GE"/>
        </w:rPr>
        <w:t xml:space="preserve"> </w:t>
      </w:r>
      <w:r w:rsidRPr="0011664C">
        <w:rPr>
          <w:rFonts w:ascii="Sylfaen" w:hAnsi="Sylfaen"/>
          <w:lang w:val="ka-GE"/>
        </w:rPr>
        <w:t>დაიცვას</w:t>
      </w:r>
      <w:r w:rsidRPr="0011664C">
        <w:rPr>
          <w:lang w:val="ka-GE"/>
        </w:rPr>
        <w:t xml:space="preserve"> </w:t>
      </w:r>
      <w:r w:rsidRPr="0011664C">
        <w:rPr>
          <w:rFonts w:ascii="Sylfaen" w:hAnsi="Sylfaen"/>
          <w:lang w:val="ka-GE"/>
        </w:rPr>
        <w:t>საკვების</w:t>
      </w:r>
      <w:r w:rsidRPr="0011664C">
        <w:rPr>
          <w:lang w:val="ka-GE"/>
        </w:rPr>
        <w:t xml:space="preserve"> </w:t>
      </w:r>
      <w:r w:rsidRPr="0011664C">
        <w:rPr>
          <w:rFonts w:ascii="Sylfaen" w:hAnsi="Sylfaen"/>
          <w:lang w:val="ka-GE"/>
        </w:rPr>
        <w:t>მომზადების</w:t>
      </w:r>
      <w:r w:rsidRPr="0011664C">
        <w:rPr>
          <w:lang w:val="ka-GE"/>
        </w:rPr>
        <w:t xml:space="preserve"> </w:t>
      </w:r>
      <w:r w:rsidRPr="0011664C">
        <w:rPr>
          <w:rFonts w:ascii="Sylfaen" w:hAnsi="Sylfaen"/>
          <w:lang w:val="ka-GE"/>
        </w:rPr>
        <w:t>სანიტარული</w:t>
      </w:r>
      <w:r w:rsidRPr="0011664C">
        <w:rPr>
          <w:lang w:val="ka-GE"/>
        </w:rPr>
        <w:t xml:space="preserve"> </w:t>
      </w:r>
      <w:r w:rsidRPr="0011664C">
        <w:rPr>
          <w:rFonts w:ascii="Sylfaen" w:hAnsi="Sylfaen"/>
          <w:lang w:val="ka-GE"/>
        </w:rPr>
        <w:t>წესები</w:t>
      </w:r>
      <w:r w:rsidRPr="0011664C">
        <w:rPr>
          <w:lang w:val="ka-GE"/>
        </w:rPr>
        <w:t xml:space="preserve">, </w:t>
      </w:r>
      <w:r w:rsidRPr="0011664C">
        <w:rPr>
          <w:rFonts w:ascii="Sylfaen" w:hAnsi="Sylfaen"/>
          <w:lang w:val="ka-GE"/>
        </w:rPr>
        <w:t>ასევე</w:t>
      </w:r>
      <w:r w:rsidRPr="0011664C">
        <w:rPr>
          <w:lang w:val="ka-GE"/>
        </w:rPr>
        <w:t xml:space="preserve"> </w:t>
      </w:r>
      <w:r w:rsidRPr="0011664C">
        <w:rPr>
          <w:rFonts w:ascii="Sylfaen" w:hAnsi="Sylfaen"/>
          <w:lang w:val="ka-GE"/>
        </w:rPr>
        <w:t>შეიმოსოს</w:t>
      </w:r>
      <w:r w:rsidRPr="0011664C">
        <w:rPr>
          <w:lang w:val="ka-GE"/>
        </w:rPr>
        <w:t xml:space="preserve"> </w:t>
      </w:r>
      <w:proofErr w:type="spellStart"/>
      <w:r w:rsidRPr="0011664C">
        <w:rPr>
          <w:rFonts w:ascii="Sylfaen" w:hAnsi="Sylfaen"/>
          <w:lang w:val="ka-GE"/>
        </w:rPr>
        <w:t>წინსაფარით</w:t>
      </w:r>
      <w:proofErr w:type="spellEnd"/>
      <w:r w:rsidRPr="0011664C">
        <w:rPr>
          <w:lang w:val="ka-GE"/>
        </w:rPr>
        <w:t xml:space="preserve">, </w:t>
      </w:r>
      <w:proofErr w:type="spellStart"/>
      <w:r w:rsidRPr="0011664C">
        <w:rPr>
          <w:rFonts w:ascii="Sylfaen" w:hAnsi="Sylfaen"/>
          <w:lang w:val="ka-GE"/>
        </w:rPr>
        <w:t>ბახილებით</w:t>
      </w:r>
      <w:proofErr w:type="spellEnd"/>
      <w:r w:rsidRPr="0011664C">
        <w:rPr>
          <w:lang w:val="ka-GE"/>
        </w:rPr>
        <w:t xml:space="preserve">, </w:t>
      </w:r>
      <w:r w:rsidRPr="0011664C">
        <w:rPr>
          <w:rFonts w:ascii="Sylfaen" w:hAnsi="Sylfaen"/>
          <w:lang w:val="ka-GE"/>
        </w:rPr>
        <w:t>სამზარეულოს</w:t>
      </w:r>
      <w:r w:rsidRPr="0011664C">
        <w:rPr>
          <w:lang w:val="ka-GE"/>
        </w:rPr>
        <w:t xml:space="preserve"> </w:t>
      </w:r>
      <w:r w:rsidRPr="0011664C">
        <w:rPr>
          <w:rFonts w:ascii="Sylfaen" w:hAnsi="Sylfaen"/>
          <w:lang w:val="ka-GE"/>
        </w:rPr>
        <w:t>ქუდით</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განახორციელოს</w:t>
      </w:r>
      <w:r w:rsidRPr="0011664C">
        <w:rPr>
          <w:lang w:val="ka-GE"/>
        </w:rPr>
        <w:t xml:space="preserve"> </w:t>
      </w:r>
      <w:r w:rsidRPr="0011664C">
        <w:rPr>
          <w:rFonts w:ascii="Sylfaen" w:hAnsi="Sylfaen"/>
          <w:lang w:val="ka-GE"/>
        </w:rPr>
        <w:t>მომსახურების</w:t>
      </w:r>
      <w:r w:rsidRPr="0011664C">
        <w:rPr>
          <w:lang w:val="ka-GE"/>
        </w:rPr>
        <w:t xml:space="preserve"> </w:t>
      </w:r>
      <w:r w:rsidRPr="0011664C">
        <w:rPr>
          <w:rFonts w:ascii="Sylfaen" w:hAnsi="Sylfaen"/>
          <w:lang w:val="ka-GE"/>
        </w:rPr>
        <w:t>პუნქტში</w:t>
      </w:r>
      <w:r w:rsidRPr="0011664C">
        <w:rPr>
          <w:lang w:val="ka-GE"/>
        </w:rPr>
        <w:t xml:space="preserve"> </w:t>
      </w:r>
      <w:r w:rsidRPr="0011664C">
        <w:rPr>
          <w:rFonts w:ascii="Sylfaen" w:hAnsi="Sylfaen"/>
          <w:lang w:val="ka-GE"/>
        </w:rPr>
        <w:t>მზა</w:t>
      </w:r>
      <w:r w:rsidRPr="0011664C">
        <w:rPr>
          <w:lang w:val="ka-GE"/>
        </w:rPr>
        <w:t xml:space="preserve"> </w:t>
      </w:r>
      <w:r w:rsidRPr="0011664C">
        <w:rPr>
          <w:rFonts w:ascii="Sylfaen" w:hAnsi="Sylfaen"/>
          <w:lang w:val="ka-GE"/>
        </w:rPr>
        <w:t>კერძების</w:t>
      </w:r>
      <w:r w:rsidRPr="0011664C">
        <w:rPr>
          <w:lang w:val="ka-GE"/>
        </w:rPr>
        <w:t xml:space="preserve"> </w:t>
      </w:r>
      <w:r w:rsidRPr="0011664C">
        <w:rPr>
          <w:rFonts w:ascii="Sylfaen" w:hAnsi="Sylfaen"/>
          <w:lang w:val="ka-GE"/>
        </w:rPr>
        <w:t>შემოტანა</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რეალიზება</w:t>
      </w:r>
      <w:r w:rsidRPr="0011664C">
        <w:rPr>
          <w:lang w:val="ka-GE"/>
        </w:rPr>
        <w:t xml:space="preserve">,   </w:t>
      </w:r>
      <w:r w:rsidRPr="0011664C">
        <w:rPr>
          <w:rFonts w:ascii="Sylfaen" w:hAnsi="Sylfaen"/>
          <w:lang w:val="ka-GE"/>
        </w:rPr>
        <w:t>კერძების</w:t>
      </w:r>
      <w:r w:rsidRPr="0011664C">
        <w:rPr>
          <w:lang w:val="ka-GE"/>
        </w:rPr>
        <w:t xml:space="preserve"> </w:t>
      </w:r>
      <w:r w:rsidRPr="0011664C">
        <w:rPr>
          <w:rFonts w:ascii="Sylfaen" w:hAnsi="Sylfaen"/>
          <w:lang w:val="ka-GE"/>
        </w:rPr>
        <w:t>ადგილზე</w:t>
      </w:r>
      <w:r w:rsidRPr="0011664C">
        <w:rPr>
          <w:lang w:val="ka-GE"/>
        </w:rPr>
        <w:t xml:space="preserve"> </w:t>
      </w:r>
      <w:r w:rsidRPr="0011664C">
        <w:rPr>
          <w:rFonts w:ascii="Sylfaen" w:hAnsi="Sylfaen"/>
          <w:lang w:val="ka-GE"/>
        </w:rPr>
        <w:t>მომზადება</w:t>
      </w:r>
      <w:r w:rsidRPr="0011664C">
        <w:rPr>
          <w:lang w:val="ka-GE"/>
        </w:rPr>
        <w:t xml:space="preserve"> </w:t>
      </w:r>
      <w:r w:rsidRPr="0011664C">
        <w:rPr>
          <w:rFonts w:ascii="Sylfaen" w:hAnsi="Sylfaen"/>
          <w:lang w:val="ka-GE"/>
        </w:rPr>
        <w:t>შესაძლებელია</w:t>
      </w:r>
      <w:r w:rsidRPr="0011664C">
        <w:rPr>
          <w:lang w:val="ka-GE"/>
        </w:rPr>
        <w:t xml:space="preserve">. </w:t>
      </w:r>
      <w:r w:rsidRPr="0011664C">
        <w:rPr>
          <w:rFonts w:ascii="Sylfaen" w:hAnsi="Sylfaen"/>
          <w:lang w:val="ka-GE"/>
        </w:rPr>
        <w:t>მოიჯარე</w:t>
      </w:r>
      <w:r w:rsidRPr="0011664C">
        <w:rPr>
          <w:lang w:val="ka-GE"/>
        </w:rPr>
        <w:t xml:space="preserve"> </w:t>
      </w:r>
      <w:r w:rsidRPr="0011664C">
        <w:rPr>
          <w:rFonts w:ascii="Sylfaen" w:hAnsi="Sylfaen"/>
          <w:lang w:val="ka-GE"/>
        </w:rPr>
        <w:t>პასუხისმგებელია</w:t>
      </w:r>
      <w:r w:rsidRPr="0011664C">
        <w:rPr>
          <w:lang w:val="ka-GE"/>
        </w:rPr>
        <w:t xml:space="preserve"> </w:t>
      </w:r>
      <w:r w:rsidRPr="0011664C">
        <w:rPr>
          <w:rFonts w:ascii="Sylfaen" w:hAnsi="Sylfaen"/>
          <w:lang w:val="ka-GE"/>
        </w:rPr>
        <w:t>პროდუქციის</w:t>
      </w:r>
      <w:r w:rsidRPr="0011664C">
        <w:rPr>
          <w:lang w:val="ka-GE"/>
        </w:rPr>
        <w:t xml:space="preserve"> </w:t>
      </w:r>
      <w:r w:rsidRPr="0011664C">
        <w:rPr>
          <w:rFonts w:ascii="Sylfaen" w:hAnsi="Sylfaen"/>
          <w:lang w:val="ka-GE"/>
        </w:rPr>
        <w:t>ხარისხზე</w:t>
      </w:r>
      <w:r w:rsidRPr="0011664C">
        <w:rPr>
          <w:lang w:val="ka-GE"/>
        </w:rPr>
        <w:t xml:space="preserve"> (</w:t>
      </w:r>
      <w:r w:rsidRPr="0011664C">
        <w:rPr>
          <w:rFonts w:ascii="Sylfaen" w:hAnsi="Sylfaen"/>
          <w:lang w:val="ka-GE"/>
        </w:rPr>
        <w:t>პროდუქტებზე</w:t>
      </w:r>
      <w:r w:rsidRPr="0011664C">
        <w:rPr>
          <w:lang w:val="ka-GE"/>
        </w:rPr>
        <w:t xml:space="preserve"> </w:t>
      </w:r>
      <w:r w:rsidRPr="0011664C">
        <w:rPr>
          <w:rFonts w:ascii="Sylfaen" w:hAnsi="Sylfaen"/>
          <w:lang w:val="ka-GE"/>
        </w:rPr>
        <w:t>დაწესებული</w:t>
      </w:r>
      <w:r w:rsidRPr="0011664C">
        <w:rPr>
          <w:lang w:val="ka-GE"/>
        </w:rPr>
        <w:t xml:space="preserve"> </w:t>
      </w:r>
      <w:r w:rsidRPr="0011664C">
        <w:rPr>
          <w:rFonts w:ascii="Sylfaen" w:hAnsi="Sylfaen"/>
          <w:lang w:val="ka-GE"/>
        </w:rPr>
        <w:t>ცალკეული</w:t>
      </w:r>
      <w:r w:rsidRPr="0011664C">
        <w:rPr>
          <w:lang w:val="ka-GE"/>
        </w:rPr>
        <w:t xml:space="preserve"> </w:t>
      </w:r>
      <w:r w:rsidRPr="0011664C">
        <w:rPr>
          <w:rFonts w:ascii="Sylfaen" w:hAnsi="Sylfaen"/>
          <w:lang w:val="ka-GE"/>
        </w:rPr>
        <w:t>სტანდარტების</w:t>
      </w:r>
      <w:r w:rsidRPr="0011664C">
        <w:rPr>
          <w:lang w:val="ka-GE"/>
        </w:rPr>
        <w:t xml:space="preserve"> </w:t>
      </w:r>
      <w:r w:rsidRPr="0011664C">
        <w:rPr>
          <w:rFonts w:ascii="Sylfaen" w:hAnsi="Sylfaen"/>
          <w:lang w:val="ka-GE"/>
        </w:rPr>
        <w:t>სრულად</w:t>
      </w:r>
      <w:r w:rsidRPr="0011664C">
        <w:rPr>
          <w:lang w:val="ka-GE"/>
        </w:rPr>
        <w:t xml:space="preserve"> </w:t>
      </w:r>
      <w:r w:rsidRPr="0011664C">
        <w:rPr>
          <w:rFonts w:ascii="Sylfaen" w:hAnsi="Sylfaen"/>
          <w:lang w:val="ka-GE"/>
        </w:rPr>
        <w:t>დაკმაყოფილებაზე</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მზა</w:t>
      </w:r>
      <w:r w:rsidRPr="0011664C">
        <w:rPr>
          <w:lang w:val="ka-GE"/>
        </w:rPr>
        <w:t xml:space="preserve"> </w:t>
      </w:r>
      <w:r w:rsidRPr="0011664C">
        <w:rPr>
          <w:rFonts w:ascii="Sylfaen" w:hAnsi="Sylfaen"/>
          <w:lang w:val="ka-GE"/>
        </w:rPr>
        <w:t>საკვების</w:t>
      </w:r>
      <w:r w:rsidRPr="0011664C">
        <w:rPr>
          <w:lang w:val="ka-GE"/>
        </w:rPr>
        <w:t xml:space="preserve"> </w:t>
      </w:r>
      <w:r w:rsidRPr="0011664C">
        <w:rPr>
          <w:rFonts w:ascii="Sylfaen" w:hAnsi="Sylfaen"/>
          <w:lang w:val="ka-GE"/>
        </w:rPr>
        <w:t>მიწოდების</w:t>
      </w:r>
      <w:r w:rsidRPr="0011664C">
        <w:rPr>
          <w:lang w:val="ka-GE"/>
        </w:rPr>
        <w:t xml:space="preserve"> </w:t>
      </w:r>
      <w:r w:rsidRPr="0011664C">
        <w:rPr>
          <w:rFonts w:ascii="Sylfaen" w:hAnsi="Sylfaen"/>
          <w:lang w:val="ka-GE"/>
        </w:rPr>
        <w:t>მომსახურების</w:t>
      </w:r>
      <w:r w:rsidRPr="0011664C">
        <w:rPr>
          <w:lang w:val="ka-GE"/>
        </w:rPr>
        <w:t xml:space="preserve"> </w:t>
      </w:r>
      <w:r w:rsidRPr="0011664C">
        <w:rPr>
          <w:rFonts w:ascii="Sylfaen" w:hAnsi="Sylfaen"/>
          <w:lang w:val="ka-GE"/>
        </w:rPr>
        <w:t>პუნქტში</w:t>
      </w:r>
      <w:r w:rsidRPr="0011664C">
        <w:rPr>
          <w:lang w:val="ka-GE"/>
        </w:rPr>
        <w:t xml:space="preserve"> </w:t>
      </w:r>
      <w:r w:rsidRPr="0011664C">
        <w:rPr>
          <w:rFonts w:ascii="Sylfaen" w:hAnsi="Sylfaen"/>
          <w:lang w:val="ka-GE"/>
        </w:rPr>
        <w:t>შემოთავაზებულ</w:t>
      </w:r>
      <w:r w:rsidRPr="0011664C">
        <w:rPr>
          <w:lang w:val="ka-GE"/>
        </w:rPr>
        <w:t xml:space="preserve"> </w:t>
      </w:r>
      <w:r w:rsidRPr="0011664C">
        <w:rPr>
          <w:rFonts w:ascii="Sylfaen" w:hAnsi="Sylfaen"/>
          <w:lang w:val="ka-GE"/>
        </w:rPr>
        <w:t>კერძებზე</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გამაგრილებელ</w:t>
      </w:r>
      <w:r w:rsidRPr="0011664C">
        <w:rPr>
          <w:lang w:val="ka-GE"/>
        </w:rPr>
        <w:t xml:space="preserve"> </w:t>
      </w:r>
      <w:r w:rsidRPr="0011664C">
        <w:rPr>
          <w:rFonts w:ascii="Sylfaen" w:hAnsi="Sylfaen"/>
          <w:lang w:val="ka-GE"/>
        </w:rPr>
        <w:t>სასმელებზე</w:t>
      </w:r>
      <w:r w:rsidRPr="0011664C">
        <w:rPr>
          <w:lang w:val="ka-GE"/>
        </w:rPr>
        <w:t xml:space="preserve"> </w:t>
      </w:r>
      <w:r w:rsidRPr="0011664C">
        <w:rPr>
          <w:rFonts w:ascii="Sylfaen" w:hAnsi="Sylfaen"/>
          <w:lang w:val="ka-GE"/>
        </w:rPr>
        <w:t>დაწესებული</w:t>
      </w:r>
      <w:r w:rsidRPr="0011664C">
        <w:rPr>
          <w:lang w:val="ka-GE"/>
        </w:rPr>
        <w:t xml:space="preserve"> </w:t>
      </w:r>
      <w:r w:rsidRPr="0011664C">
        <w:rPr>
          <w:rFonts w:ascii="Sylfaen" w:hAnsi="Sylfaen"/>
          <w:lang w:val="ka-GE"/>
        </w:rPr>
        <w:t>ფასები</w:t>
      </w:r>
      <w:r w:rsidRPr="0011664C">
        <w:rPr>
          <w:lang w:val="ka-GE"/>
        </w:rPr>
        <w:t xml:space="preserve"> </w:t>
      </w:r>
      <w:r w:rsidRPr="0011664C">
        <w:rPr>
          <w:rFonts w:ascii="Sylfaen" w:hAnsi="Sylfaen"/>
          <w:lang w:val="ka-GE"/>
        </w:rPr>
        <w:t>არ</w:t>
      </w:r>
      <w:r w:rsidRPr="0011664C">
        <w:rPr>
          <w:lang w:val="ka-GE"/>
        </w:rPr>
        <w:t xml:space="preserve"> </w:t>
      </w:r>
      <w:r w:rsidRPr="0011664C">
        <w:rPr>
          <w:rFonts w:ascii="Sylfaen" w:hAnsi="Sylfaen"/>
          <w:lang w:val="ka-GE"/>
        </w:rPr>
        <w:t>უნდა</w:t>
      </w:r>
      <w:r w:rsidRPr="0011664C">
        <w:rPr>
          <w:lang w:val="ka-GE"/>
        </w:rPr>
        <w:t xml:space="preserve"> </w:t>
      </w:r>
      <w:r w:rsidRPr="0011664C">
        <w:rPr>
          <w:rFonts w:ascii="Sylfaen" w:hAnsi="Sylfaen"/>
          <w:lang w:val="ka-GE"/>
        </w:rPr>
        <w:t>აღემატებოდეს</w:t>
      </w:r>
      <w:r w:rsidRPr="0011664C">
        <w:rPr>
          <w:lang w:val="ka-GE"/>
        </w:rPr>
        <w:t xml:space="preserve"> </w:t>
      </w:r>
      <w:r w:rsidRPr="0011664C">
        <w:rPr>
          <w:rFonts w:ascii="Sylfaen" w:hAnsi="Sylfaen"/>
          <w:lang w:val="ka-GE"/>
        </w:rPr>
        <w:t>ბაზარზე</w:t>
      </w:r>
      <w:r w:rsidRPr="0011664C">
        <w:rPr>
          <w:lang w:val="ka-GE"/>
        </w:rPr>
        <w:t xml:space="preserve"> (</w:t>
      </w:r>
      <w:r w:rsidRPr="0011664C">
        <w:rPr>
          <w:rFonts w:ascii="Sylfaen" w:hAnsi="Sylfaen"/>
          <w:lang w:val="ka-GE"/>
        </w:rPr>
        <w:t>მსგავს</w:t>
      </w:r>
      <w:r w:rsidRPr="0011664C">
        <w:rPr>
          <w:lang w:val="ka-GE"/>
        </w:rPr>
        <w:t xml:space="preserve"> </w:t>
      </w:r>
      <w:r w:rsidRPr="0011664C">
        <w:rPr>
          <w:rFonts w:ascii="Sylfaen" w:hAnsi="Sylfaen"/>
          <w:lang w:val="ka-GE"/>
        </w:rPr>
        <w:t>დაწესებულებებში</w:t>
      </w:r>
      <w:r w:rsidRPr="0011664C">
        <w:rPr>
          <w:lang w:val="ka-GE"/>
        </w:rPr>
        <w:t xml:space="preserve">) </w:t>
      </w:r>
      <w:r w:rsidRPr="0011664C">
        <w:rPr>
          <w:rFonts w:ascii="Sylfaen" w:hAnsi="Sylfaen"/>
          <w:lang w:val="ka-GE"/>
        </w:rPr>
        <w:t>არსებულ</w:t>
      </w:r>
      <w:r w:rsidRPr="0011664C">
        <w:rPr>
          <w:lang w:val="ka-GE"/>
        </w:rPr>
        <w:t xml:space="preserve"> </w:t>
      </w:r>
      <w:r w:rsidRPr="0011664C">
        <w:rPr>
          <w:rFonts w:ascii="Sylfaen" w:hAnsi="Sylfaen"/>
          <w:lang w:val="ka-GE"/>
        </w:rPr>
        <w:t>საშუალო</w:t>
      </w:r>
      <w:r w:rsidRPr="0011664C">
        <w:rPr>
          <w:lang w:val="ka-GE"/>
        </w:rPr>
        <w:t xml:space="preserve"> </w:t>
      </w:r>
      <w:r w:rsidRPr="0011664C">
        <w:rPr>
          <w:rFonts w:ascii="Sylfaen" w:hAnsi="Sylfaen"/>
          <w:lang w:val="ka-GE"/>
        </w:rPr>
        <w:t>ფასებს</w:t>
      </w:r>
      <w:r w:rsidRPr="0011664C">
        <w:rPr>
          <w:lang w:val="ka-GE"/>
        </w:rPr>
        <w:t>;</w:t>
      </w:r>
    </w:p>
    <w:p w:rsidR="006E6B78" w:rsidRPr="0011664C" w:rsidRDefault="0065592B" w:rsidP="0011664C">
      <w:pPr>
        <w:pStyle w:val="ListParagraph"/>
        <w:numPr>
          <w:ilvl w:val="2"/>
          <w:numId w:val="1"/>
        </w:numPr>
        <w:ind w:left="180" w:hanging="630"/>
        <w:jc w:val="both"/>
        <w:rPr>
          <w:rFonts w:ascii="Sylfaen" w:hAnsi="Sylfaen"/>
          <w:lang w:val="ka-GE"/>
        </w:rPr>
      </w:pPr>
      <w:r>
        <w:rPr>
          <w:rFonts w:ascii="Sylfaen" w:hAnsi="Sylfaen" w:cs="Sylfaen"/>
          <w:lang w:val="ka-GE"/>
        </w:rPr>
        <w:t xml:space="preserve"> უზრუნველყოს </w:t>
      </w:r>
      <w:r w:rsidR="006E6B78" w:rsidRPr="0011664C">
        <w:rPr>
          <w:rFonts w:ascii="Sylfaen" w:hAnsi="Sylfaen" w:cs="Sylfaen"/>
          <w:lang w:val="ka-GE"/>
        </w:rPr>
        <w:t>მოხმარებული</w:t>
      </w:r>
      <w:r w:rsidR="006E6B78" w:rsidRPr="0011664C">
        <w:rPr>
          <w:rFonts w:ascii="Sylfaen" w:hAnsi="Sylfaen"/>
          <w:lang w:val="ka-GE"/>
        </w:rPr>
        <w:t xml:space="preserve"> ჭურჭლის რეცხვა საკუთარი რესურსებით;</w:t>
      </w:r>
    </w:p>
    <w:p w:rsidR="006E6B78" w:rsidRPr="006E6B78" w:rsidRDefault="006E6B78" w:rsidP="006E6B78">
      <w:pPr>
        <w:pStyle w:val="ListParagraph"/>
        <w:numPr>
          <w:ilvl w:val="2"/>
          <w:numId w:val="1"/>
        </w:numPr>
        <w:ind w:left="180" w:hanging="630"/>
        <w:jc w:val="both"/>
        <w:rPr>
          <w:rFonts w:ascii="Sylfaen" w:hAnsi="Sylfaen"/>
          <w:lang w:val="ka-GE"/>
        </w:rPr>
      </w:pPr>
      <w:r w:rsidRPr="006E6B78">
        <w:rPr>
          <w:rFonts w:ascii="Sylfaen" w:hAnsi="Sylfaen"/>
          <w:lang w:val="ka-GE"/>
        </w:rPr>
        <w:t>დაიცვას ობიექტისა და მისი მომსახურე პერსონალის სანიტარულ-ჰიგიენური ნორმები.</w:t>
      </w:r>
    </w:p>
    <w:p w:rsidR="006E6B78" w:rsidRPr="006E6B78" w:rsidRDefault="006E6B78" w:rsidP="006E6B78">
      <w:pPr>
        <w:pStyle w:val="ListParagraph"/>
        <w:numPr>
          <w:ilvl w:val="2"/>
          <w:numId w:val="1"/>
        </w:numPr>
        <w:ind w:left="180" w:hanging="630"/>
        <w:jc w:val="both"/>
        <w:rPr>
          <w:rFonts w:ascii="Sylfaen" w:hAnsi="Sylfaen"/>
          <w:lang w:val="ka-GE"/>
        </w:rPr>
      </w:pPr>
      <w:r w:rsidRPr="006E6B78">
        <w:rPr>
          <w:rFonts w:ascii="Sylfaen" w:hAnsi="Sylfaen"/>
          <w:lang w:val="ka-GE"/>
        </w:rPr>
        <w:t>ზედმიწევნით დაიცვას დაწესებულებაში დადგენილი წესები (უსაფრთხოება, სახანძრო, სამუშაო საათები ა.შ.).</w:t>
      </w:r>
    </w:p>
    <w:p w:rsidR="0011664C" w:rsidRPr="0011664C" w:rsidRDefault="006E6B78" w:rsidP="0011664C">
      <w:pPr>
        <w:pStyle w:val="ListParagraph"/>
        <w:numPr>
          <w:ilvl w:val="2"/>
          <w:numId w:val="1"/>
        </w:numPr>
        <w:ind w:left="180" w:hanging="630"/>
        <w:jc w:val="both"/>
        <w:rPr>
          <w:rFonts w:ascii="Sylfaen" w:hAnsi="Sylfaen"/>
          <w:lang w:val="ka-GE"/>
        </w:rPr>
      </w:pPr>
      <w:r w:rsidRPr="006E6B78">
        <w:rPr>
          <w:rFonts w:ascii="Sylfaen" w:hAnsi="Sylfaen"/>
          <w:lang w:val="ka-GE"/>
        </w:rPr>
        <w:t>პროდუქციის მოწოდება უზრუნველყოს იმგვარად, რომ ხელი არ შეეშალოს დაწესებულებაში მიმდინარე სამუშაო პროცესს.</w:t>
      </w:r>
    </w:p>
    <w:p w:rsidR="0011664C" w:rsidRPr="0011664C" w:rsidRDefault="0011664C" w:rsidP="0011664C">
      <w:pPr>
        <w:pStyle w:val="ListParagraph"/>
        <w:numPr>
          <w:ilvl w:val="2"/>
          <w:numId w:val="1"/>
        </w:numPr>
        <w:ind w:left="180" w:hanging="630"/>
        <w:jc w:val="both"/>
        <w:rPr>
          <w:rFonts w:ascii="Sylfaen" w:hAnsi="Sylfaen"/>
          <w:lang w:val="ka-GE"/>
        </w:rPr>
      </w:pPr>
      <w:r w:rsidRPr="0011664C">
        <w:rPr>
          <w:rFonts w:ascii="Sylfaen" w:hAnsi="Sylfaen" w:cs="Sylfaen"/>
          <w:lang w:val="ka-GE"/>
        </w:rPr>
        <w:t>მოიჯარე</w:t>
      </w:r>
      <w:r w:rsidRPr="0011664C">
        <w:rPr>
          <w:rFonts w:ascii="Sylfaen" w:hAnsi="Sylfaen"/>
          <w:lang w:val="ka-GE"/>
        </w:rPr>
        <w:t xml:space="preserve"> ვალდებულია ობიექტზე განათავსოს საბანკო პლასტიკური ბარათით გადახდის ტერმინალი.</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ხელშეკრულების გაფორმებიდან ერთი თვის ვადაში იჯარით მიღებული იჯარის საგნის სარგებლობის უფლება დაარეგისტრიროს საჯარო რეესტრში, ხოლო იჯარის საგანზე ხელშეკრულების შეწყვეტის შემთხვევაში ერთი თვის ვადაში განახორციელოს აღნიშნული რეგისტრირებული უფლების გაუქმება საჯარო რეესტრში.</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დაიცვას წინამდებარე ხელშეკრულების პირობები და მეიჯარეს მოთხოვნისთანავე წარუდგინოს ინფორმაცია ხელშეკრულების მოთხოვნების შესრულების თაობაზე.</w:t>
      </w:r>
    </w:p>
    <w:p w:rsidR="001A4602" w:rsidRPr="000D78AD" w:rsidRDefault="001A4602" w:rsidP="001A4602">
      <w:pPr>
        <w:pStyle w:val="ListParagraph"/>
        <w:numPr>
          <w:ilvl w:val="1"/>
          <w:numId w:val="1"/>
        </w:numPr>
        <w:ind w:left="0" w:hanging="450"/>
        <w:jc w:val="both"/>
        <w:rPr>
          <w:rFonts w:ascii="Sylfaen" w:hAnsi="Sylfaen" w:cs="Sylfaen"/>
          <w:lang w:val="ka-GE"/>
        </w:rPr>
      </w:pPr>
      <w:r w:rsidRPr="000D78AD">
        <w:rPr>
          <w:rFonts w:ascii="Sylfaen" w:hAnsi="Sylfaen" w:cs="Sylfaen"/>
          <w:lang w:val="ka-GE"/>
        </w:rPr>
        <w:t>მოიჯარე უფლებამოსილია:</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დაუბრკოლებლად ისარგებლოს იჯარის საგნით;</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 xml:space="preserve">იჯარის საგანი გამოიყენოს წინამდებარე ხელშეკრულებით განსაზღვრული მიზნებისთვის. </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ვადაზე ადრე, ცალმხრივად შეწყვიტოს ხელშეკრულება, წინამდებარე ხელშეკრულებით გათვალისწინებულ შემთხვევებში და წესით;</w:t>
      </w:r>
    </w:p>
    <w:p w:rsidR="001A4602"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lastRenderedPageBreak/>
        <w:t xml:space="preserve">გამოიყენოს წინამდებარე ხელშეკრულებითა და კანონმდებლობით მასზე მინიჭებული უფლებები.  </w:t>
      </w: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ხელშეკრულების შეწყვეტა</w:t>
      </w:r>
    </w:p>
    <w:p w:rsidR="001A4602" w:rsidRPr="000D78AD" w:rsidRDefault="001A4602" w:rsidP="001A4602">
      <w:pPr>
        <w:pStyle w:val="ListParagraph"/>
        <w:numPr>
          <w:ilvl w:val="1"/>
          <w:numId w:val="1"/>
        </w:numPr>
        <w:ind w:left="0" w:hanging="450"/>
        <w:jc w:val="both"/>
        <w:rPr>
          <w:rFonts w:ascii="Sylfaen" w:hAnsi="Sylfaen" w:cs="Sylfaen"/>
          <w:lang w:val="ka-GE"/>
        </w:rPr>
      </w:pPr>
      <w:r w:rsidRPr="000D78AD">
        <w:rPr>
          <w:rFonts w:ascii="Sylfaen" w:hAnsi="Sylfaen" w:cs="Sylfaen"/>
          <w:lang w:val="ka-GE"/>
        </w:rPr>
        <w:t>წინამდებარე ხელშეკრულება შეიძლება შეწყდეს:</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ვადის გასვლის გამო;</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მხარეთა წერილობითი თანხმობის შემთხვევაში;</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 xml:space="preserve">მეიჯარის ინიციატივით, ცალმხრივად, </w:t>
      </w:r>
      <w:r w:rsidR="00DD696A">
        <w:rPr>
          <w:rFonts w:ascii="Sylfaen" w:hAnsi="Sylfaen"/>
          <w:lang w:val="ka-GE"/>
        </w:rPr>
        <w:t>2</w:t>
      </w:r>
      <w:r w:rsidRPr="00681366">
        <w:rPr>
          <w:rFonts w:ascii="Sylfaen" w:hAnsi="Sylfaen"/>
          <w:lang w:val="ka-GE"/>
        </w:rPr>
        <w:t xml:space="preserve"> (</w:t>
      </w:r>
      <w:r w:rsidR="00DD696A">
        <w:rPr>
          <w:rFonts w:ascii="Sylfaen" w:hAnsi="Sylfaen"/>
          <w:lang w:val="ka-GE"/>
        </w:rPr>
        <w:t>ორი</w:t>
      </w:r>
      <w:r w:rsidRPr="00681366">
        <w:rPr>
          <w:rFonts w:ascii="Sylfaen" w:hAnsi="Sylfaen"/>
          <w:lang w:val="ka-GE"/>
        </w:rPr>
        <w:t xml:space="preserve">) </w:t>
      </w:r>
      <w:r w:rsidR="0011664C">
        <w:rPr>
          <w:rFonts w:ascii="Sylfaen" w:hAnsi="Sylfaen"/>
          <w:lang w:val="ka-GE"/>
        </w:rPr>
        <w:t>თვით</w:t>
      </w:r>
      <w:r w:rsidRPr="00681366">
        <w:rPr>
          <w:rFonts w:ascii="Sylfaen" w:hAnsi="Sylfaen"/>
          <w:lang w:val="ka-GE"/>
        </w:rPr>
        <w:t xml:space="preserve"> ადრე მოიჯარისთვის გაგზავნილი წერილობითი შეტყობინების საფუძველზე;</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 xml:space="preserve">მოიჯარის ინიციატივით, ცალმხრივად, </w:t>
      </w:r>
      <w:r w:rsidR="00DD696A">
        <w:rPr>
          <w:rFonts w:ascii="Sylfaen" w:hAnsi="Sylfaen"/>
          <w:lang w:val="ka-GE"/>
        </w:rPr>
        <w:t>2</w:t>
      </w:r>
      <w:r w:rsidR="00DD696A" w:rsidRPr="00681366">
        <w:rPr>
          <w:rFonts w:ascii="Sylfaen" w:hAnsi="Sylfaen"/>
          <w:lang w:val="ka-GE"/>
        </w:rPr>
        <w:t xml:space="preserve"> (</w:t>
      </w:r>
      <w:r w:rsidR="00DD696A">
        <w:rPr>
          <w:rFonts w:ascii="Sylfaen" w:hAnsi="Sylfaen"/>
          <w:lang w:val="ka-GE"/>
        </w:rPr>
        <w:t>ორი</w:t>
      </w:r>
      <w:r w:rsidR="00DD696A" w:rsidRPr="00681366">
        <w:rPr>
          <w:rFonts w:ascii="Sylfaen" w:hAnsi="Sylfaen"/>
          <w:lang w:val="ka-GE"/>
        </w:rPr>
        <w:t>)</w:t>
      </w:r>
      <w:r w:rsidR="0011664C">
        <w:rPr>
          <w:rFonts w:ascii="Sylfaen" w:hAnsi="Sylfaen"/>
          <w:lang w:val="ka-GE"/>
        </w:rPr>
        <w:t xml:space="preserve"> </w:t>
      </w:r>
      <w:r w:rsidR="0011664C" w:rsidRPr="0011664C">
        <w:rPr>
          <w:rFonts w:ascii="Sylfaen" w:hAnsi="Sylfaen"/>
          <w:lang w:val="ka-GE"/>
        </w:rPr>
        <w:t>თვით</w:t>
      </w:r>
      <w:r w:rsidR="00DD696A" w:rsidRPr="00681366">
        <w:rPr>
          <w:rFonts w:ascii="Sylfaen" w:hAnsi="Sylfaen"/>
          <w:lang w:val="ka-GE"/>
        </w:rPr>
        <w:t xml:space="preserve"> ადრე </w:t>
      </w:r>
      <w:r w:rsidRPr="00681366">
        <w:rPr>
          <w:rFonts w:ascii="Sylfaen" w:hAnsi="Sylfaen"/>
          <w:lang w:val="ka-GE"/>
        </w:rPr>
        <w:t>მეიჯარისთვის გაგზავნილი წერილობითი შეტყობინების საფუძველზე;</w:t>
      </w:r>
    </w:p>
    <w:p w:rsidR="001A4602"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მეიჯარის ინიციატივით, მოიჯარის მიერ ზედიზედ ორი თვის განმავლობაში საიჯარო ქირის გადაუხდელობის შემთხვევაში;</w:t>
      </w:r>
    </w:p>
    <w:p w:rsidR="00DD696A" w:rsidRDefault="00DD696A" w:rsidP="00DD696A">
      <w:pPr>
        <w:pStyle w:val="ListParagraph"/>
        <w:numPr>
          <w:ilvl w:val="2"/>
          <w:numId w:val="1"/>
        </w:numPr>
        <w:ind w:left="180" w:hanging="630"/>
        <w:jc w:val="both"/>
        <w:rPr>
          <w:rFonts w:ascii="Sylfaen" w:hAnsi="Sylfaen"/>
          <w:lang w:val="ka-GE"/>
        </w:rPr>
      </w:pPr>
      <w:r w:rsidRPr="00681366">
        <w:rPr>
          <w:rFonts w:ascii="Sylfaen" w:hAnsi="Sylfaen"/>
          <w:lang w:val="ka-GE"/>
        </w:rPr>
        <w:t xml:space="preserve">მეიჯარის ინიციატივით, მოიჯარის მიერ </w:t>
      </w:r>
      <w:r>
        <w:rPr>
          <w:rFonts w:ascii="Sylfaen" w:hAnsi="Sylfaen"/>
          <w:lang w:val="ka-GE"/>
        </w:rPr>
        <w:t>აუქციონის პირობების შეუსრულებლობის</w:t>
      </w:r>
      <w:r w:rsidRPr="00681366">
        <w:rPr>
          <w:rFonts w:ascii="Sylfaen" w:hAnsi="Sylfaen"/>
          <w:lang w:val="ka-GE"/>
        </w:rPr>
        <w:t xml:space="preserve"> შემთხვევაში;</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საქართველოს ეკონომიკისა და მდგრადი განვითარების სამინისტროს წერილობითი მოთხოვნიდან არაუმეტეს 2 კვირის ვადაში;</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კანონმდებლობით გათვალისწინებულ სხვა შემთხვევებში.</w:t>
      </w: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მხარეთა პასუხისმგებლობა</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ამ ხელშეკრულებით გათვალისწინებული ვალდებულებების შეუსრულებლობისათვის ან არასათანადოდ შესრულების შემთხვევაში მხარეები პასუხს აგებენ წინამდებარე ხელშეკრულებით და საქართველოს კანონმდებლობით გათვალისწინებული წესით;</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 xml:space="preserve">რომელიმე მხარის მიერ ნაკისრი ვალდებულებების შეუსრულებლობის ან არაჯეროვნად შესრულების შემთხვევაში დამრღვევ მხარეს წერილობითი გაფრთხილებით განესაზღვრება დარღვევის გამოსწორების ვადა და  ეკისრება პირგასამტეხლო; </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საიჯარო ქირის გადახდის ვადის გადაცილების შემთხვევაში, მოიჯარეს ეკისრება პირგასამტეხლო ყოველ ვადაგადაცილებულ დღეზე გადასახდელი თანხის</w:t>
      </w:r>
      <w:r w:rsidR="00246DBA">
        <w:rPr>
          <w:rFonts w:ascii="Sylfaen" w:hAnsi="Sylfaen" w:cs="Sylfaen"/>
          <w:lang w:val="ka-GE"/>
        </w:rPr>
        <w:t xml:space="preserve"> 0.5</w:t>
      </w:r>
      <w:r w:rsidRPr="00777453">
        <w:rPr>
          <w:rFonts w:ascii="Sylfaen" w:hAnsi="Sylfaen" w:cs="Sylfaen"/>
          <w:lang w:val="ka-GE"/>
        </w:rPr>
        <w:t>%-ის ოდენობით. ხოლო სხვა ნაკისრი ვალდებულებების შეუსრულებლობის ან არაჯეროვნად შესრულების შემთხვევაში შესაბამის მხარეს ეკისრება პირგასამტეხლო ყოველ ვადაგადაცილებულ დღეზე ყოველწლიური საიჯარო ქირის 0.1%-ის ოდენობით;</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ფორს-მაჟორის მოქმედების განმავლობაში არც ერთი მხარე არ აგებს პასუხს ხელშეკრულებით ნაკისრი ვალდებულებების სრულად ან ნაწილობრივ შეუსრულებლობისათვის ან არაჯეროვნად შესრულებისათვის.</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 xml:space="preserve">მხარე, რომელსაც დაუდგა ფორს-მაჟორი, ვალდებულია გონივრულ ვადაში, მაგრამ არა უგვიანეს 5 (ხუთი) სამუშაო დღისა, აცნობოს მეორე მხარეს შესაბამისი ფორს-მაჟორული გარემოებ(ებ)ის და მისი/მათი სავარაუდო ხანგრძლივობის შესახებ, წინააღმდეგ შემთხვევაში, იგი კარგავს უფლებას </w:t>
      </w:r>
      <w:r w:rsidRPr="00777453">
        <w:rPr>
          <w:rFonts w:ascii="Sylfaen" w:hAnsi="Sylfaen" w:cs="Sylfaen"/>
          <w:lang w:val="ka-GE"/>
        </w:rPr>
        <w:lastRenderedPageBreak/>
        <w:t>დაეყრდნოს ფორს-მაჟორის არსებობას, როგორც პასუხისმგებლობისგან გათავისუფლების საფუძველს.</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თუ ფორს-მაჟორის მოქმედება, შესაბამისი მხარის მიერ ფორს-მაჟორული გარემოებ(ებ)ის დადგომის თაობაზე მეორე მხარისათვის ცნობის გაგზავნის თარიღიდან 30 (ოცდაათი) კალენდარულ დღეზე მეტ ხანს გრძელდება, აღნიშნული 30 (ოცდაათი) კალენდარულ დღიანი ვადის გასვლიდან 15 (თხუთმეტი) კალენდარულ დღის ვადაში მხარეებმა უნდა გადაწყვიტონ ხელშეკრულების ბედი, წინააღმდეგ შემთხვევაში ხელშეკრულება ძალადაკარგულად ჩაითვლება.</w:t>
      </w:r>
    </w:p>
    <w:p w:rsidR="001A4602" w:rsidRPr="00777453" w:rsidRDefault="001A4602" w:rsidP="001A4602">
      <w:pPr>
        <w:pStyle w:val="ListParagraph"/>
        <w:numPr>
          <w:ilvl w:val="1"/>
          <w:numId w:val="1"/>
        </w:numPr>
        <w:ind w:left="0" w:hanging="450"/>
        <w:jc w:val="both"/>
        <w:rPr>
          <w:rFonts w:ascii="Sylfaen" w:hAnsi="Sylfaen"/>
          <w:lang w:val="ka-GE"/>
        </w:rPr>
      </w:pPr>
      <w:r w:rsidRPr="00777453">
        <w:rPr>
          <w:rFonts w:ascii="Sylfaen" w:hAnsi="Sylfaen" w:cs="Sylfaen"/>
          <w:lang w:val="ka-GE"/>
        </w:rPr>
        <w:t>ფორს-მაჟორული გარემოებების არსებობის თაობაზე დავას მხარეები განიხილავენ სასამართლო წესით.</w:t>
      </w: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ხელშეკრულების მოქმედების ვადა</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ხელშეკრულება ძალაშია 201</w:t>
      </w:r>
      <w:r w:rsidR="002F5DFF">
        <w:rPr>
          <w:rFonts w:ascii="Sylfaen" w:hAnsi="Sylfaen" w:cs="Sylfaen"/>
          <w:lang w:val="ka-GE"/>
        </w:rPr>
        <w:t>9</w:t>
      </w:r>
      <w:r w:rsidRPr="00777453">
        <w:rPr>
          <w:rFonts w:ascii="Sylfaen" w:hAnsi="Sylfaen" w:cs="Sylfaen"/>
          <w:lang w:val="ka-GE"/>
        </w:rPr>
        <w:t xml:space="preserve"> წლის </w:t>
      </w:r>
      <w:r w:rsidR="00246DBA">
        <w:rPr>
          <w:rFonts w:ascii="Sylfaen" w:hAnsi="Sylfaen" w:cs="Sylfaen"/>
          <w:lang w:val="ka-GE"/>
        </w:rPr>
        <w:t>--------------------</w:t>
      </w:r>
      <w:r w:rsidRPr="00777453">
        <w:rPr>
          <w:rFonts w:ascii="Sylfaen" w:hAnsi="Sylfaen" w:cs="Sylfaen"/>
          <w:lang w:val="ka-GE"/>
        </w:rPr>
        <w:t xml:space="preserve"> და მოქმედებს </w:t>
      </w:r>
      <w:r w:rsidR="00AD1320">
        <w:rPr>
          <w:rFonts w:ascii="Sylfaen" w:hAnsi="Sylfaen" w:cs="Sylfaen"/>
        </w:rPr>
        <w:t>1</w:t>
      </w:r>
      <w:r w:rsidR="00767CBB">
        <w:rPr>
          <w:rFonts w:ascii="Sylfaen" w:hAnsi="Sylfaen" w:cs="Sylfaen"/>
          <w:lang w:val="ka-GE"/>
        </w:rPr>
        <w:t xml:space="preserve"> წლის ვადით</w:t>
      </w:r>
      <w:r w:rsidRPr="00777453">
        <w:rPr>
          <w:rFonts w:ascii="Sylfaen" w:hAnsi="Sylfaen" w:cs="Sylfaen"/>
          <w:lang w:val="ka-GE"/>
        </w:rPr>
        <w:t>.</w:t>
      </w: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კომუნიკაცია მხარეებს შორის</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მხარეებს შორის ნებისმიერი ოფიციალური ურთიერთობა უნდა ატარებდეს წერილობით ფორმას. მხარისათვის გათვალისწინებული წერილობითი შეტყობინება მას შეიძლება მიეწოდოს პირადად ან გაეგზავნოს კურიერის (მათ შორის საერთაშორისო კურიერის) ან საფოსტო გზავნილის (მათ შორის დაზღვეული წერილის) საშუალებით. ოპერატიულობის მიზნით, დასაშვებია მეორე მხარისათვის შეტყობინების მიწოდება ფაქსის ან ელექტრონული ფოსტის გაგზავნის გზით, იმ პირობით, რომ მეორე მხარეს გონივრულ ვადაში დამატებით წარედგინება შეტყობინება წერილობითი ფორმით.</w:t>
      </w:r>
    </w:p>
    <w:p w:rsidR="001A4602"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მხარეები ურთიერთობას განახორციელებენ ხელშეკრულებით განსაზღვრულ მისამართებზე (ან სხვა ნებისმიერ მისამართზე, რომელსაც ერთი მხარე აცნობებს მეორეს წერილობით). მხარე ვალდებულია აღნიშნული მისამართ(ებ)ის ან მათი რომელიმე მონაცემის ცვლილების შესახებ დროულად აცნობოს მეორე მხარეს, წინააღმდეგ შემთხვევაში, მხარის მიერ აღნიშნულ მისამართზე განხორციელებული ურთიერთობა (შეტყობინების გაგზავნა და სხვა) ჩაითვლება ჯეროვნად შესრულებულად.</w:t>
      </w:r>
    </w:p>
    <w:p w:rsidR="006D7251" w:rsidRDefault="006D7251" w:rsidP="006D7251">
      <w:pPr>
        <w:pStyle w:val="ListParagraph"/>
        <w:ind w:left="0"/>
        <w:jc w:val="both"/>
        <w:rPr>
          <w:rFonts w:ascii="Sylfaen" w:hAnsi="Sylfaen" w:cs="Sylfaen"/>
          <w:lang w:val="ka-GE"/>
        </w:rPr>
      </w:pP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სხვა პირობები</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მხარეთა შორის ხელშეკრულების გარშემო წამოჭრილი დავა გადაწყდება ურთიერთმოლაპარაკებით, შეთანხმების მიუღწევლობის შემთხვევაში დავას განიხილავს სასამართლო.</w:t>
      </w:r>
    </w:p>
    <w:p w:rsidR="00D7233D"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 xml:space="preserve">ხელშეკრულება შედგენილია სამ ეგზემპლარად, რომელთაც თანაბარი იურიდიული ძალა აქვთ და თითო ეგზემპლარი ინახება მხარეებთან.     </w:t>
      </w:r>
    </w:p>
    <w:p w:rsidR="001C3BB2" w:rsidRDefault="001C3BB2" w:rsidP="00D7233D">
      <w:pPr>
        <w:pStyle w:val="ListParagraph"/>
        <w:ind w:left="0"/>
        <w:jc w:val="both"/>
        <w:rPr>
          <w:rFonts w:ascii="Sylfaen" w:hAnsi="Sylfaen" w:cs="Sylfaen"/>
          <w:lang w:val="ka-GE"/>
        </w:rPr>
      </w:pPr>
    </w:p>
    <w:p w:rsidR="006D7251" w:rsidRDefault="006D7251" w:rsidP="00D7233D">
      <w:pPr>
        <w:pStyle w:val="ListParagraph"/>
        <w:ind w:left="0"/>
        <w:jc w:val="both"/>
        <w:rPr>
          <w:rFonts w:ascii="Sylfaen" w:hAnsi="Sylfaen" w:cs="Sylfaen"/>
          <w:lang w:val="ka-GE"/>
        </w:rPr>
      </w:pPr>
    </w:p>
    <w:p w:rsidR="001A4602" w:rsidRPr="001C3BB2" w:rsidRDefault="001C3BB2" w:rsidP="001C3BB2">
      <w:pPr>
        <w:pStyle w:val="ListParagraph"/>
        <w:numPr>
          <w:ilvl w:val="0"/>
          <w:numId w:val="1"/>
        </w:numPr>
        <w:spacing w:before="240" w:beforeAutospacing="0" w:after="120"/>
        <w:contextualSpacing w:val="0"/>
        <w:rPr>
          <w:rFonts w:ascii="Sylfaen" w:hAnsi="Sylfaen"/>
          <w:lang w:val="ka-GE"/>
        </w:rPr>
      </w:pPr>
      <w:r w:rsidRPr="001C3BB2">
        <w:rPr>
          <w:rFonts w:ascii="Sylfaen" w:hAnsi="Sylfaen"/>
          <w:lang w:val="ka-GE"/>
        </w:rPr>
        <w:t>რეკვიზიტები</w:t>
      </w:r>
      <w:r w:rsidR="001A4602" w:rsidRPr="001C3BB2">
        <w:rPr>
          <w:rFonts w:ascii="Sylfaen" w:hAnsi="Sylfaen"/>
          <w:lang w:val="ka-GE"/>
        </w:rPr>
        <w:t xml:space="preserve">        </w:t>
      </w:r>
    </w:p>
    <w:tbl>
      <w:tblPr>
        <w:tblStyle w:val="TableGrid"/>
        <w:tblW w:w="10008" w:type="dxa"/>
        <w:tblLook w:val="04A0" w:firstRow="1" w:lastRow="0" w:firstColumn="1" w:lastColumn="0" w:noHBand="0" w:noVBand="1"/>
      </w:tblPr>
      <w:tblGrid>
        <w:gridCol w:w="5328"/>
        <w:gridCol w:w="4680"/>
      </w:tblGrid>
      <w:tr w:rsidR="001A4602" w:rsidTr="001C3BB2">
        <w:trPr>
          <w:trHeight w:val="377"/>
        </w:trPr>
        <w:tc>
          <w:tcPr>
            <w:tcW w:w="532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1A4602" w:rsidRDefault="001A4602" w:rsidP="00BA3700">
            <w:pPr>
              <w:ind w:left="0" w:right="-108"/>
              <w:rPr>
                <w:rFonts w:ascii="Sylfaen" w:hAnsi="Sylfaen"/>
                <w:lang w:val="ka-GE"/>
              </w:rPr>
            </w:pPr>
            <w:r w:rsidRPr="00681366">
              <w:rPr>
                <w:rFonts w:ascii="Sylfaen" w:hAnsi="Sylfaen"/>
                <w:lang w:val="ka-GE"/>
              </w:rPr>
              <w:lastRenderedPageBreak/>
              <w:t xml:space="preserve"> </w:t>
            </w:r>
            <w:r w:rsidRPr="00777453">
              <w:rPr>
                <w:rFonts w:ascii="Sylfaen" w:hAnsi="Sylfaen"/>
                <w:b/>
                <w:lang w:val="ka-GE"/>
              </w:rPr>
              <w:t>მეიჯარე</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1A4602" w:rsidRPr="00777453" w:rsidRDefault="001A4602" w:rsidP="00BA3700">
            <w:pPr>
              <w:ind w:left="-108" w:right="-108"/>
              <w:rPr>
                <w:rFonts w:ascii="Sylfaen" w:hAnsi="Sylfaen"/>
                <w:b/>
                <w:lang w:val="ka-GE"/>
              </w:rPr>
            </w:pPr>
            <w:r w:rsidRPr="00777453">
              <w:rPr>
                <w:rFonts w:ascii="Sylfaen" w:hAnsi="Sylfaen"/>
                <w:b/>
                <w:lang w:val="ka-GE"/>
              </w:rPr>
              <w:t xml:space="preserve">მოიჯარე </w:t>
            </w:r>
          </w:p>
        </w:tc>
      </w:tr>
      <w:tr w:rsidR="001A4602" w:rsidTr="001C3BB2">
        <w:trPr>
          <w:trHeight w:val="2708"/>
        </w:trPr>
        <w:tc>
          <w:tcPr>
            <w:tcW w:w="532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1A4602" w:rsidRDefault="001A4602" w:rsidP="00BA3700">
            <w:pPr>
              <w:spacing w:beforeAutospacing="0"/>
              <w:ind w:left="0" w:right="-108"/>
              <w:jc w:val="left"/>
              <w:rPr>
                <w:rFonts w:ascii="Sylfaen" w:hAnsi="Sylfaen"/>
                <w:lang w:val="ka-GE"/>
              </w:rPr>
            </w:pPr>
            <w:r w:rsidRPr="00681366">
              <w:rPr>
                <w:rFonts w:ascii="Sylfaen" w:hAnsi="Sylfaen"/>
                <w:lang w:val="ka-GE"/>
              </w:rPr>
              <w:t xml:space="preserve">სსიპ </w:t>
            </w:r>
            <w:r>
              <w:rPr>
                <w:rFonts w:ascii="Sylfaen" w:hAnsi="Sylfaen"/>
                <w:lang w:val="ka-GE"/>
              </w:rPr>
              <w:t>-</w:t>
            </w:r>
            <w:r w:rsidRPr="00681366">
              <w:rPr>
                <w:rFonts w:ascii="Sylfaen" w:hAnsi="Sylfaen"/>
                <w:lang w:val="ka-GE"/>
              </w:rPr>
              <w:t xml:space="preserve"> აღსრულების ეროვნული </w:t>
            </w:r>
            <w:r>
              <w:rPr>
                <w:rFonts w:ascii="Sylfaen" w:hAnsi="Sylfaen"/>
                <w:lang w:val="ka-GE"/>
              </w:rPr>
              <w:t>ბიურო</w:t>
            </w:r>
          </w:p>
          <w:p w:rsidR="001A4602" w:rsidRDefault="001A4602" w:rsidP="00BA3700">
            <w:pPr>
              <w:spacing w:beforeAutospacing="0"/>
              <w:ind w:left="0" w:right="-108"/>
              <w:jc w:val="left"/>
              <w:rPr>
                <w:rFonts w:ascii="Sylfaen" w:hAnsi="Sylfaen"/>
                <w:lang w:val="ka-GE"/>
              </w:rPr>
            </w:pPr>
            <w:r>
              <w:rPr>
                <w:rFonts w:ascii="Sylfaen" w:hAnsi="Sylfaen"/>
                <w:lang w:val="ka-GE"/>
              </w:rPr>
              <w:t>ს/კ:</w:t>
            </w:r>
            <w:r w:rsidRPr="00681366">
              <w:rPr>
                <w:rFonts w:ascii="Sylfaen" w:hAnsi="Sylfaen"/>
                <w:lang w:val="ka-GE"/>
              </w:rPr>
              <w:t xml:space="preserve"> </w:t>
            </w:r>
            <w:r>
              <w:rPr>
                <w:rFonts w:ascii="Sylfaen" w:hAnsi="Sylfaen"/>
                <w:lang w:val="ka-GE"/>
              </w:rPr>
              <w:t>205263873</w:t>
            </w:r>
          </w:p>
          <w:p w:rsidR="00AE7E84" w:rsidRDefault="001A4602" w:rsidP="00AE7E84">
            <w:pPr>
              <w:spacing w:beforeAutospacing="0"/>
              <w:ind w:left="0" w:right="-108"/>
              <w:jc w:val="left"/>
              <w:rPr>
                <w:rFonts w:ascii="Sylfaen" w:hAnsi="Sylfaen"/>
                <w:lang w:val="ka-GE"/>
              </w:rPr>
            </w:pPr>
            <w:r>
              <w:rPr>
                <w:rFonts w:ascii="Sylfaen" w:hAnsi="Sylfaen"/>
                <w:lang w:val="ka-GE"/>
              </w:rPr>
              <w:t>მის: ქ. თბილისი, დავით აღმაშენებლის ხეივანი მე-10კმ</w:t>
            </w:r>
          </w:p>
          <w:p w:rsidR="00AE7E84" w:rsidRPr="00AE7E84" w:rsidRDefault="00AE7E84" w:rsidP="00AE7E84">
            <w:pPr>
              <w:spacing w:beforeAutospacing="0"/>
              <w:ind w:left="0" w:right="-108"/>
              <w:jc w:val="left"/>
              <w:rPr>
                <w:rFonts w:ascii="Sylfaen" w:hAnsi="Sylfaen"/>
                <w:lang w:val="ka-GE"/>
              </w:rPr>
            </w:pPr>
            <w:r w:rsidRPr="00AE7E84">
              <w:rPr>
                <w:rFonts w:ascii="Sylfaen" w:hAnsi="Sylfaen"/>
                <w:lang w:val="ka-GE"/>
              </w:rPr>
              <w:t>ბანკის კოდი TRESGE22</w:t>
            </w:r>
          </w:p>
          <w:p w:rsidR="001A4602" w:rsidRPr="00AE7E84" w:rsidRDefault="00AE7E84" w:rsidP="00AE7E84">
            <w:pPr>
              <w:spacing w:beforeAutospacing="0"/>
              <w:ind w:left="0" w:right="-108"/>
              <w:jc w:val="left"/>
              <w:rPr>
                <w:rFonts w:ascii="Sylfaen" w:hAnsi="Sylfaen"/>
                <w:lang w:val="ka-GE"/>
              </w:rPr>
            </w:pPr>
            <w:r w:rsidRPr="00AE7E84">
              <w:rPr>
                <w:rFonts w:ascii="Sylfaen" w:hAnsi="Sylfaen"/>
                <w:lang w:val="ka-GE"/>
              </w:rPr>
              <w:t>სახელმწიფო ხაზინა, სახაზინო კოდი: 707457019</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AF1FF2" w:rsidRPr="00AF1FF2" w:rsidRDefault="00AF1FF2" w:rsidP="002D6A29">
            <w:pPr>
              <w:spacing w:beforeAutospacing="0"/>
              <w:ind w:left="0" w:right="-108"/>
              <w:jc w:val="left"/>
              <w:rPr>
                <w:rFonts w:ascii="Sylfaen" w:hAnsi="Sylfaen"/>
                <w:lang w:val="ka-GE"/>
              </w:rPr>
            </w:pPr>
          </w:p>
        </w:tc>
      </w:tr>
      <w:tr w:rsidR="001A4602" w:rsidTr="001C3BB2">
        <w:trPr>
          <w:trHeight w:val="710"/>
        </w:trPr>
        <w:tc>
          <w:tcPr>
            <w:tcW w:w="532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1C3BB2" w:rsidRDefault="001C3BB2" w:rsidP="001C3BB2">
            <w:pPr>
              <w:spacing w:beforeAutospacing="0"/>
              <w:ind w:left="0"/>
              <w:jc w:val="left"/>
              <w:rPr>
                <w:rFonts w:ascii="Sylfaen" w:hAnsi="Sylfaen"/>
                <w:lang w:val="ka-GE"/>
              </w:rPr>
            </w:pPr>
          </w:p>
          <w:p w:rsidR="00AE7E84" w:rsidRDefault="00AE7E84" w:rsidP="001C3BB2">
            <w:pPr>
              <w:spacing w:beforeAutospacing="0"/>
              <w:ind w:left="0"/>
              <w:jc w:val="left"/>
              <w:rPr>
                <w:rFonts w:ascii="Sylfaen" w:hAnsi="Sylfaen"/>
                <w:lang w:val="ka-GE"/>
              </w:rPr>
            </w:pPr>
            <w:r>
              <w:rPr>
                <w:rFonts w:ascii="Sylfaen" w:hAnsi="Sylfaen"/>
                <w:lang w:val="ka-GE"/>
              </w:rPr>
              <w:t>-----------------</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1C3BB2" w:rsidRDefault="001C3BB2" w:rsidP="001C3BB2">
            <w:pPr>
              <w:spacing w:beforeAutospacing="0"/>
              <w:ind w:left="0"/>
              <w:jc w:val="left"/>
              <w:rPr>
                <w:rFonts w:ascii="Sylfaen" w:hAnsi="Sylfaen"/>
                <w:lang w:val="ka-GE"/>
              </w:rPr>
            </w:pPr>
          </w:p>
          <w:p w:rsidR="00AE7E84" w:rsidRDefault="00AE7E84" w:rsidP="001C3BB2">
            <w:pPr>
              <w:spacing w:beforeAutospacing="0"/>
              <w:ind w:left="0"/>
              <w:jc w:val="left"/>
              <w:rPr>
                <w:rFonts w:ascii="Sylfaen" w:hAnsi="Sylfaen"/>
                <w:lang w:val="ka-GE"/>
              </w:rPr>
            </w:pPr>
            <w:r>
              <w:rPr>
                <w:rFonts w:ascii="Sylfaen" w:hAnsi="Sylfaen"/>
                <w:lang w:val="ka-GE"/>
              </w:rPr>
              <w:t>---------------</w:t>
            </w:r>
          </w:p>
        </w:tc>
      </w:tr>
    </w:tbl>
    <w:p w:rsidR="000D66BB" w:rsidRPr="00246DBA" w:rsidRDefault="000D66BB" w:rsidP="001A4602">
      <w:pPr>
        <w:rPr>
          <w:rFonts w:ascii="Sylfaen" w:hAnsi="Sylfaen"/>
          <w:lang w:val="ka-GE"/>
        </w:rPr>
      </w:pPr>
    </w:p>
    <w:p w:rsidR="000D66BB" w:rsidRDefault="000D66BB" w:rsidP="001A4602">
      <w:pPr>
        <w:rPr>
          <w:rFonts w:ascii="Sylfaen" w:hAnsi="Sylfaen"/>
        </w:rPr>
      </w:pPr>
    </w:p>
    <w:tbl>
      <w:tblPr>
        <w:tblW w:w="7620" w:type="dxa"/>
        <w:tblInd w:w="93" w:type="dxa"/>
        <w:tblLook w:val="04A0" w:firstRow="1" w:lastRow="0" w:firstColumn="1" w:lastColumn="0" w:noHBand="0" w:noVBand="1"/>
      </w:tblPr>
      <w:tblGrid>
        <w:gridCol w:w="4200"/>
        <w:gridCol w:w="1420"/>
        <w:gridCol w:w="2000"/>
      </w:tblGrid>
      <w:tr w:rsidR="00017D4B" w:rsidRPr="00AD1320" w:rsidTr="004521DA">
        <w:trPr>
          <w:trHeight w:val="660"/>
        </w:trPr>
        <w:tc>
          <w:tcPr>
            <w:tcW w:w="5620" w:type="dxa"/>
            <w:gridSpan w:val="2"/>
            <w:tcBorders>
              <w:top w:val="nil"/>
              <w:left w:val="nil"/>
              <w:bottom w:val="nil"/>
              <w:right w:val="nil"/>
            </w:tcBorders>
            <w:shd w:val="clear" w:color="auto" w:fill="auto"/>
            <w:noWrap/>
            <w:vAlign w:val="center"/>
            <w:hideMark/>
          </w:tcPr>
          <w:p w:rsidR="00017D4B" w:rsidRPr="00AD1320" w:rsidRDefault="00017D4B" w:rsidP="004521DA">
            <w:pPr>
              <w:rPr>
                <w:rFonts w:ascii="Sylfaen" w:eastAsia="Times New Roman" w:hAnsi="Sylfaen"/>
                <w:color w:val="000000"/>
              </w:rPr>
            </w:pPr>
            <w:r w:rsidRPr="00AD1320">
              <w:rPr>
                <w:rFonts w:ascii="Sylfaen" w:eastAsia="Times New Roman" w:hAnsi="Sylfaen"/>
                <w:color w:val="000000"/>
              </w:rPr>
              <w:t xml:space="preserve">                                </w:t>
            </w:r>
          </w:p>
          <w:p w:rsidR="00017D4B" w:rsidRPr="00AD1320" w:rsidRDefault="00017D4B"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lang w:val="ka-GE"/>
              </w:rPr>
            </w:pPr>
          </w:p>
          <w:p w:rsidR="00017D4B" w:rsidRDefault="00017D4B" w:rsidP="004521DA">
            <w:pPr>
              <w:rPr>
                <w:rFonts w:ascii="Sylfaen" w:eastAsia="Times New Roman" w:hAnsi="Sylfaen"/>
                <w:color w:val="000000"/>
              </w:rPr>
            </w:pPr>
          </w:p>
          <w:p w:rsidR="00AD1320" w:rsidRDefault="00AD1320" w:rsidP="004521DA">
            <w:pPr>
              <w:rPr>
                <w:rFonts w:ascii="Sylfaen" w:eastAsia="Times New Roman" w:hAnsi="Sylfaen"/>
                <w:color w:val="000000"/>
              </w:rPr>
            </w:pPr>
          </w:p>
          <w:p w:rsidR="00AD1320" w:rsidRDefault="00AD1320" w:rsidP="004521DA">
            <w:pPr>
              <w:rPr>
                <w:rFonts w:ascii="Sylfaen" w:eastAsia="Times New Roman" w:hAnsi="Sylfaen"/>
                <w:color w:val="000000"/>
                <w:lang w:val="ka-GE"/>
              </w:rPr>
            </w:pPr>
          </w:p>
          <w:p w:rsidR="00D7233D" w:rsidRPr="00D7233D" w:rsidRDefault="00D7233D" w:rsidP="004521DA">
            <w:pPr>
              <w:rPr>
                <w:rFonts w:ascii="Sylfaen" w:eastAsia="Times New Roman" w:hAnsi="Sylfaen"/>
                <w:color w:val="000000"/>
                <w:lang w:val="ka-GE"/>
              </w:rPr>
            </w:pPr>
          </w:p>
          <w:p w:rsidR="00AD1320" w:rsidRPr="00AD1320" w:rsidRDefault="00AD1320"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lang w:val="ka-GE"/>
              </w:rPr>
            </w:pPr>
          </w:p>
          <w:p w:rsidR="00017D4B" w:rsidRPr="00AD1320" w:rsidRDefault="00017D4B" w:rsidP="00017D4B">
            <w:pPr>
              <w:rPr>
                <w:rFonts w:ascii="Sylfaen" w:eastAsia="Times New Roman" w:hAnsi="Sylfaen"/>
                <w:color w:val="000000"/>
              </w:rPr>
            </w:pPr>
            <w:r w:rsidRPr="00AD1320">
              <w:rPr>
                <w:rFonts w:ascii="Sylfaen" w:eastAsia="Times New Roman" w:hAnsi="Sylfaen"/>
                <w:color w:val="000000"/>
                <w:lang w:val="ka-GE"/>
              </w:rPr>
              <w:lastRenderedPageBreak/>
              <w:t xml:space="preserve">დანართი: </w:t>
            </w:r>
            <w:r w:rsidRPr="00AD1320">
              <w:rPr>
                <w:rFonts w:ascii="Sylfaen" w:eastAsia="Times New Roman" w:hAnsi="Sylfaen"/>
                <w:color w:val="000000"/>
              </w:rPr>
              <w:t>№1</w:t>
            </w:r>
          </w:p>
        </w:tc>
        <w:tc>
          <w:tcPr>
            <w:tcW w:w="2000" w:type="dxa"/>
            <w:tcBorders>
              <w:top w:val="nil"/>
              <w:left w:val="nil"/>
              <w:bottom w:val="nil"/>
              <w:right w:val="nil"/>
            </w:tcBorders>
            <w:shd w:val="clear" w:color="auto" w:fill="auto"/>
            <w:noWrap/>
            <w:vAlign w:val="bottom"/>
            <w:hideMark/>
          </w:tcPr>
          <w:p w:rsidR="00017D4B" w:rsidRPr="00AD1320" w:rsidRDefault="00017D4B" w:rsidP="004521DA">
            <w:pPr>
              <w:rPr>
                <w:rFonts w:eastAsia="Times New Roman"/>
                <w:color w:val="000000"/>
              </w:rPr>
            </w:pPr>
          </w:p>
        </w:tc>
      </w:tr>
      <w:tr w:rsidR="00017D4B" w:rsidRPr="00AD1320" w:rsidTr="004521DA">
        <w:trPr>
          <w:trHeight w:val="390"/>
        </w:trPr>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center"/>
              <w:rPr>
                <w:rFonts w:ascii="Sylfaen" w:eastAsia="Times New Roman" w:hAnsi="Sylfaen"/>
                <w:b/>
                <w:bCs/>
                <w:i/>
                <w:iCs/>
                <w:color w:val="000000"/>
              </w:rPr>
            </w:pPr>
            <w:proofErr w:type="spellStart"/>
            <w:r w:rsidRPr="00AD1320">
              <w:rPr>
                <w:rFonts w:ascii="Sylfaen" w:eastAsia="Times New Roman" w:hAnsi="Sylfaen"/>
                <w:b/>
                <w:bCs/>
                <w:i/>
                <w:iCs/>
                <w:color w:val="000000"/>
              </w:rPr>
              <w:lastRenderedPageBreak/>
              <w:t>დასახელება</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17D4B" w:rsidRPr="00AD1320" w:rsidRDefault="00017D4B" w:rsidP="004521DA">
            <w:pPr>
              <w:jc w:val="center"/>
              <w:rPr>
                <w:rFonts w:ascii="Sylfaen" w:eastAsia="Times New Roman" w:hAnsi="Sylfaen"/>
                <w:b/>
                <w:bCs/>
                <w:i/>
                <w:iCs/>
                <w:color w:val="000000"/>
              </w:rPr>
            </w:pPr>
            <w:proofErr w:type="spellStart"/>
            <w:r w:rsidRPr="00AD1320">
              <w:rPr>
                <w:rFonts w:ascii="Sylfaen" w:eastAsia="Times New Roman" w:hAnsi="Sylfaen"/>
                <w:b/>
                <w:bCs/>
                <w:i/>
                <w:iCs/>
                <w:color w:val="000000"/>
              </w:rPr>
              <w:t>გრამაჟი</w:t>
            </w:r>
            <w:proofErr w:type="spellEnd"/>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017D4B" w:rsidRPr="00AD1320" w:rsidRDefault="00017D4B" w:rsidP="004521DA">
            <w:pPr>
              <w:jc w:val="center"/>
              <w:rPr>
                <w:rFonts w:ascii="Sylfaen" w:eastAsia="Times New Roman" w:hAnsi="Sylfaen"/>
                <w:b/>
                <w:bCs/>
                <w:i/>
                <w:iCs/>
                <w:color w:val="000000"/>
              </w:rPr>
            </w:pPr>
            <w:proofErr w:type="spellStart"/>
            <w:r w:rsidRPr="00AD1320">
              <w:rPr>
                <w:rFonts w:ascii="Sylfaen" w:eastAsia="Times New Roman" w:hAnsi="Sylfaen"/>
                <w:b/>
                <w:bCs/>
                <w:i/>
                <w:iCs/>
                <w:color w:val="000000"/>
              </w:rPr>
              <w:t>ფასი</w:t>
            </w:r>
            <w:proofErr w:type="spellEnd"/>
          </w:p>
        </w:tc>
      </w:tr>
      <w:tr w:rsidR="00017D4B" w:rsidRPr="00AD1320" w:rsidTr="004521DA">
        <w:trPr>
          <w:trHeight w:val="360"/>
        </w:trPr>
        <w:tc>
          <w:tcPr>
            <w:tcW w:w="4200" w:type="dxa"/>
            <w:tcBorders>
              <w:top w:val="nil"/>
              <w:left w:val="single" w:sz="4" w:space="0" w:color="auto"/>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1.</w:t>
            </w:r>
            <w:r w:rsidRPr="00AD1320">
              <w:rPr>
                <w:rFonts w:ascii="Times New Roman" w:eastAsia="Times New Roman" w:hAnsi="Times New Roman"/>
                <w:b/>
                <w:bCs/>
                <w:color w:val="000000"/>
              </w:rPr>
              <w:t> </w:t>
            </w:r>
            <w:proofErr w:type="spellStart"/>
            <w:r w:rsidRPr="00AD1320">
              <w:rPr>
                <w:rFonts w:ascii="Sylfaen" w:eastAsia="Times New Roman" w:hAnsi="Sylfaen"/>
                <w:b/>
                <w:bCs/>
                <w:color w:val="000000"/>
              </w:rPr>
              <w:t>სალათები</w:t>
            </w:r>
            <w:proofErr w:type="spellEnd"/>
          </w:p>
        </w:tc>
        <w:tc>
          <w:tcPr>
            <w:tcW w:w="1420" w:type="dxa"/>
            <w:tcBorders>
              <w:top w:val="nil"/>
              <w:left w:val="nil"/>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ოლივიე</w:t>
            </w:r>
            <w:proofErr w:type="spellEnd"/>
            <w:r w:rsidRPr="00AD1320">
              <w:rPr>
                <w:rFonts w:ascii="Sylfaen" w:eastAsia="Times New Roman" w:hAnsi="Sylfaen"/>
                <w:color w:val="000000"/>
              </w:rPr>
              <w:t xml:space="preserve">                                            </w:t>
            </w:r>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კომბოსტოს</w:t>
            </w:r>
            <w:proofErr w:type="spellEnd"/>
            <w:r w:rsidRPr="00AD1320">
              <w:rPr>
                <w:rFonts w:ascii="Sylfaen" w:eastAsia="Times New Roman" w:hAnsi="Sylfaen"/>
                <w:color w:val="000000"/>
              </w:rPr>
              <w:t xml:space="preserve">                                 </w:t>
            </w:r>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ჭარხლის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აჟაფსანდალი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სტაფილოს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ვინეგრეტი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ქათმის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კარტოფილის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კიტრი-პომიდორი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ჭარხლის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აჯიკით</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xml:space="preserve">2. </w:t>
            </w:r>
            <w:proofErr w:type="spellStart"/>
            <w:r w:rsidRPr="00AD1320">
              <w:rPr>
                <w:rFonts w:ascii="Sylfaen" w:eastAsia="Times New Roman" w:hAnsi="Sylfaen"/>
                <w:b/>
                <w:bCs/>
                <w:color w:val="000000"/>
              </w:rPr>
              <w:t>ცხელი</w:t>
            </w:r>
            <w:proofErr w:type="spellEnd"/>
            <w:r w:rsidRPr="00AD1320">
              <w:rPr>
                <w:rFonts w:ascii="Sylfaen" w:eastAsia="Times New Roman" w:hAnsi="Sylfaen"/>
                <w:b/>
                <w:bCs/>
                <w:color w:val="000000"/>
              </w:rPr>
              <w:t xml:space="preserve"> </w:t>
            </w:r>
          </w:p>
        </w:tc>
        <w:tc>
          <w:tcPr>
            <w:tcW w:w="1420" w:type="dxa"/>
            <w:tcBorders>
              <w:top w:val="nil"/>
              <w:left w:val="nil"/>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ქაბაბი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ქათმის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ლობიო</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ქათმის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გულ-ღვიძლი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ქათმის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ხორცი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ფრანგულად</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ბივსტროგანოვი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ფახიტასი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ოსტრი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ოჯახური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ღორის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კოტლეტი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ქათმის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lastRenderedPageBreak/>
              <w:t>კოტლეტი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საქონლის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3.</w:t>
            </w:r>
            <w:r w:rsidRPr="00AD1320">
              <w:rPr>
                <w:rFonts w:ascii="Times New Roman" w:eastAsia="Times New Roman" w:hAnsi="Times New Roman"/>
                <w:b/>
                <w:bCs/>
                <w:color w:val="000000"/>
              </w:rPr>
              <w:t> </w:t>
            </w:r>
            <w:proofErr w:type="spellStart"/>
            <w:r w:rsidRPr="00AD1320">
              <w:rPr>
                <w:rFonts w:ascii="Sylfaen" w:eastAsia="Times New Roman" w:hAnsi="Sylfaen"/>
                <w:b/>
                <w:bCs/>
                <w:color w:val="000000"/>
              </w:rPr>
              <w:t>გარნირები</w:t>
            </w:r>
            <w:proofErr w:type="spellEnd"/>
          </w:p>
        </w:tc>
        <w:tc>
          <w:tcPr>
            <w:tcW w:w="1420" w:type="dxa"/>
            <w:tcBorders>
              <w:top w:val="nil"/>
              <w:left w:val="nil"/>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წიწიბურა</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კარტოფილი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შემწვარი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პიურე</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ბრინჯი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ბოსტნეულით</w:t>
            </w:r>
            <w:proofErr w:type="spellEnd"/>
            <w:r w:rsidRPr="00AD1320">
              <w:rPr>
                <w:rFonts w:ascii="Sylfaen" w:eastAsia="Times New Roman" w:hAnsi="Sylfaen"/>
                <w:color w:val="000000"/>
              </w:rPr>
              <w:t xml:space="preserve"> </w:t>
            </w:r>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xml:space="preserve">4. </w:t>
            </w:r>
            <w:proofErr w:type="spellStart"/>
            <w:r w:rsidRPr="00AD1320">
              <w:rPr>
                <w:rFonts w:ascii="Sylfaen" w:eastAsia="Times New Roman" w:hAnsi="Sylfaen"/>
                <w:b/>
                <w:bCs/>
                <w:color w:val="000000"/>
              </w:rPr>
              <w:t>ცომეული</w:t>
            </w:r>
            <w:proofErr w:type="spellEnd"/>
          </w:p>
        </w:tc>
        <w:tc>
          <w:tcPr>
            <w:tcW w:w="1420" w:type="dxa"/>
            <w:tcBorders>
              <w:top w:val="nil"/>
              <w:left w:val="nil"/>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კარტოფილის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ღვეზელი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სოკოს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ღვეზელი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ლობიოს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ღვეზელი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მჭადი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ხაჭაპური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ფენოვანი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ხაჭაპური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xml:space="preserve">5. </w:t>
            </w:r>
            <w:proofErr w:type="spellStart"/>
            <w:r w:rsidRPr="00AD1320">
              <w:rPr>
                <w:rFonts w:ascii="Sylfaen" w:eastAsia="Times New Roman" w:hAnsi="Sylfaen"/>
                <w:b/>
                <w:bCs/>
                <w:color w:val="000000"/>
              </w:rPr>
              <w:t>ყველი</w:t>
            </w:r>
            <w:proofErr w:type="spellEnd"/>
          </w:p>
        </w:tc>
        <w:tc>
          <w:tcPr>
            <w:tcW w:w="1420" w:type="dxa"/>
            <w:tcBorders>
              <w:top w:val="nil"/>
              <w:left w:val="nil"/>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ყველი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იმერული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ყველი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სულუგუნი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xml:space="preserve">6. </w:t>
            </w:r>
            <w:proofErr w:type="spellStart"/>
            <w:r w:rsidRPr="00AD1320">
              <w:rPr>
                <w:rFonts w:ascii="Sylfaen" w:eastAsia="Times New Roman" w:hAnsi="Sylfaen"/>
                <w:b/>
                <w:bCs/>
                <w:color w:val="000000"/>
              </w:rPr>
              <w:t>წვნიანი</w:t>
            </w:r>
            <w:proofErr w:type="spellEnd"/>
          </w:p>
        </w:tc>
        <w:tc>
          <w:tcPr>
            <w:tcW w:w="1420" w:type="dxa"/>
            <w:tcBorders>
              <w:top w:val="nil"/>
              <w:left w:val="nil"/>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r>
      <w:tr w:rsidR="00017D4B" w:rsidRPr="00AD1320" w:rsidTr="004521DA">
        <w:trPr>
          <w:trHeight w:val="42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ქათმის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სუპი</w:t>
            </w:r>
            <w:proofErr w:type="spellEnd"/>
            <w:r w:rsidRPr="00AD1320">
              <w:rPr>
                <w:rFonts w:ascii="Sylfaen" w:eastAsia="Times New Roman" w:hAnsi="Sylfaen"/>
                <w:color w:val="000000"/>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r w:rsidRPr="00AD1320">
              <w:rPr>
                <w:rFonts w:ascii="Sylfaen" w:eastAsia="Times New Roman" w:hAnsi="Sylfae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42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ბორში</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r w:rsidRPr="00AD1320">
              <w:rPr>
                <w:rFonts w:ascii="Sylfaen" w:eastAsia="Times New Roman" w:hAnsi="Sylfae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ბოსტნეულის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სუპი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76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xml:space="preserve">6. </w:t>
            </w:r>
            <w:proofErr w:type="spellStart"/>
            <w:r w:rsidRPr="00AD1320">
              <w:rPr>
                <w:rFonts w:ascii="Sylfaen" w:eastAsia="Times New Roman" w:hAnsi="Sylfaen"/>
                <w:b/>
                <w:bCs/>
                <w:color w:val="000000"/>
              </w:rPr>
              <w:t>დესერტი</w:t>
            </w:r>
            <w:proofErr w:type="spellEnd"/>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რულეტი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65592B">
        <w:trPr>
          <w:trHeight w:val="377"/>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მედოკი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65592B">
        <w:trPr>
          <w:trHeight w:val="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lastRenderedPageBreak/>
              <w:t>პოლრობსონი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bl>
    <w:p w:rsidR="00017D4B" w:rsidRPr="00AD1320" w:rsidRDefault="00017D4B" w:rsidP="00017D4B">
      <w:pPr>
        <w:rPr>
          <w:rFonts w:ascii="Sylfaen" w:hAnsi="Sylfaen"/>
          <w:lang w:val="ka-GE"/>
        </w:rPr>
      </w:pPr>
    </w:p>
    <w:p w:rsidR="00D939FD" w:rsidRDefault="00D939FD" w:rsidP="00017D4B">
      <w:pPr>
        <w:rPr>
          <w:rFonts w:ascii="Sylfaen" w:hAnsi="Sylfaen"/>
          <w:lang w:val="ka-GE"/>
        </w:rPr>
      </w:pPr>
    </w:p>
    <w:p w:rsidR="00D939FD" w:rsidRDefault="00D939FD" w:rsidP="00017D4B">
      <w:pPr>
        <w:rPr>
          <w:rFonts w:ascii="Sylfaen" w:hAnsi="Sylfaen"/>
          <w:lang w:val="ka-GE"/>
        </w:rPr>
      </w:pPr>
    </w:p>
    <w:tbl>
      <w:tblPr>
        <w:tblStyle w:val="TableGrid"/>
        <w:tblW w:w="10008" w:type="dxa"/>
        <w:tblLook w:val="04A0" w:firstRow="1" w:lastRow="0" w:firstColumn="1" w:lastColumn="0" w:noHBand="0" w:noVBand="1"/>
      </w:tblPr>
      <w:tblGrid>
        <w:gridCol w:w="5328"/>
        <w:gridCol w:w="4680"/>
      </w:tblGrid>
      <w:tr w:rsidR="00D939FD" w:rsidTr="004521DA">
        <w:trPr>
          <w:trHeight w:val="377"/>
        </w:trPr>
        <w:tc>
          <w:tcPr>
            <w:tcW w:w="532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D939FD" w:rsidRDefault="00D939FD" w:rsidP="004521DA">
            <w:pPr>
              <w:ind w:left="0" w:right="-108"/>
              <w:rPr>
                <w:rFonts w:ascii="Sylfaen" w:hAnsi="Sylfaen"/>
                <w:lang w:val="ka-GE"/>
              </w:rPr>
            </w:pPr>
            <w:r w:rsidRPr="00777453">
              <w:rPr>
                <w:rFonts w:ascii="Sylfaen" w:hAnsi="Sylfaen"/>
                <w:b/>
                <w:lang w:val="ka-GE"/>
              </w:rPr>
              <w:t>მეიჯარე</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D939FD" w:rsidRPr="00777453" w:rsidRDefault="00D939FD" w:rsidP="004521DA">
            <w:pPr>
              <w:ind w:left="-108" w:right="-108"/>
              <w:rPr>
                <w:rFonts w:ascii="Sylfaen" w:hAnsi="Sylfaen"/>
                <w:b/>
                <w:lang w:val="ka-GE"/>
              </w:rPr>
            </w:pPr>
            <w:r w:rsidRPr="00777453">
              <w:rPr>
                <w:rFonts w:ascii="Sylfaen" w:hAnsi="Sylfaen"/>
                <w:b/>
                <w:lang w:val="ka-GE"/>
              </w:rPr>
              <w:t xml:space="preserve">მოიჯარე </w:t>
            </w:r>
          </w:p>
        </w:tc>
      </w:tr>
      <w:tr w:rsidR="00D939FD" w:rsidTr="004521DA">
        <w:trPr>
          <w:trHeight w:val="2708"/>
        </w:trPr>
        <w:tc>
          <w:tcPr>
            <w:tcW w:w="532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D939FD" w:rsidRDefault="00D939FD" w:rsidP="004521DA">
            <w:pPr>
              <w:spacing w:beforeAutospacing="0"/>
              <w:ind w:left="0" w:right="-108"/>
              <w:jc w:val="left"/>
              <w:rPr>
                <w:rFonts w:ascii="Sylfaen" w:hAnsi="Sylfaen"/>
                <w:lang w:val="ka-GE"/>
              </w:rPr>
            </w:pPr>
            <w:r w:rsidRPr="00681366">
              <w:rPr>
                <w:rFonts w:ascii="Sylfaen" w:hAnsi="Sylfaen"/>
                <w:lang w:val="ka-GE"/>
              </w:rPr>
              <w:t xml:space="preserve">სსიპ </w:t>
            </w:r>
            <w:r>
              <w:rPr>
                <w:rFonts w:ascii="Sylfaen" w:hAnsi="Sylfaen"/>
                <w:lang w:val="ka-GE"/>
              </w:rPr>
              <w:t>-</w:t>
            </w:r>
            <w:r w:rsidRPr="00681366">
              <w:rPr>
                <w:rFonts w:ascii="Sylfaen" w:hAnsi="Sylfaen"/>
                <w:lang w:val="ka-GE"/>
              </w:rPr>
              <w:t xml:space="preserve"> აღსრულების ეროვნული </w:t>
            </w:r>
            <w:r>
              <w:rPr>
                <w:rFonts w:ascii="Sylfaen" w:hAnsi="Sylfaen"/>
                <w:lang w:val="ka-GE"/>
              </w:rPr>
              <w:t>ბიურო</w:t>
            </w:r>
          </w:p>
          <w:p w:rsidR="00D939FD" w:rsidRDefault="00D939FD" w:rsidP="004521DA">
            <w:pPr>
              <w:spacing w:beforeAutospacing="0"/>
              <w:ind w:left="0" w:right="-108"/>
              <w:jc w:val="left"/>
              <w:rPr>
                <w:rFonts w:ascii="Sylfaen" w:hAnsi="Sylfaen"/>
                <w:lang w:val="ka-GE"/>
              </w:rPr>
            </w:pPr>
            <w:r>
              <w:rPr>
                <w:rFonts w:ascii="Sylfaen" w:hAnsi="Sylfaen"/>
                <w:lang w:val="ka-GE"/>
              </w:rPr>
              <w:t>ს/კ:</w:t>
            </w:r>
            <w:r w:rsidRPr="00681366">
              <w:rPr>
                <w:rFonts w:ascii="Sylfaen" w:hAnsi="Sylfaen"/>
                <w:lang w:val="ka-GE"/>
              </w:rPr>
              <w:t xml:space="preserve"> </w:t>
            </w:r>
            <w:r>
              <w:rPr>
                <w:rFonts w:ascii="Sylfaen" w:hAnsi="Sylfaen"/>
                <w:lang w:val="ka-GE"/>
              </w:rPr>
              <w:t>205263873</w:t>
            </w:r>
          </w:p>
          <w:p w:rsidR="00D939FD" w:rsidRDefault="00D939FD" w:rsidP="004521DA">
            <w:pPr>
              <w:spacing w:beforeAutospacing="0"/>
              <w:ind w:left="0" w:right="-108"/>
              <w:jc w:val="left"/>
              <w:rPr>
                <w:rFonts w:ascii="Sylfaen" w:hAnsi="Sylfaen"/>
                <w:lang w:val="ka-GE"/>
              </w:rPr>
            </w:pPr>
            <w:r>
              <w:rPr>
                <w:rFonts w:ascii="Sylfaen" w:hAnsi="Sylfaen"/>
                <w:lang w:val="ka-GE"/>
              </w:rPr>
              <w:t>მის: ქ. თბილისი, დავით აღმაშენებლის ხეივანი მე-10კმ</w:t>
            </w:r>
          </w:p>
          <w:p w:rsidR="00D939FD" w:rsidRPr="00AE7E84" w:rsidRDefault="00D939FD" w:rsidP="004521DA">
            <w:pPr>
              <w:spacing w:beforeAutospacing="0"/>
              <w:ind w:left="0" w:right="-108"/>
              <w:jc w:val="left"/>
              <w:rPr>
                <w:rFonts w:ascii="Sylfaen" w:hAnsi="Sylfaen"/>
                <w:lang w:val="ka-GE"/>
              </w:rPr>
            </w:pPr>
            <w:r w:rsidRPr="00AE7E84">
              <w:rPr>
                <w:rFonts w:ascii="Sylfaen" w:hAnsi="Sylfaen"/>
                <w:lang w:val="ka-GE"/>
              </w:rPr>
              <w:t>ბანკის კოდი TRESGE22</w:t>
            </w:r>
          </w:p>
          <w:p w:rsidR="00D939FD" w:rsidRPr="00AE7E84" w:rsidRDefault="00D939FD" w:rsidP="004521DA">
            <w:pPr>
              <w:spacing w:beforeAutospacing="0"/>
              <w:ind w:left="0" w:right="-108"/>
              <w:jc w:val="left"/>
              <w:rPr>
                <w:rFonts w:ascii="Sylfaen" w:hAnsi="Sylfaen"/>
                <w:lang w:val="ka-GE"/>
              </w:rPr>
            </w:pPr>
            <w:r w:rsidRPr="00AE7E84">
              <w:rPr>
                <w:rFonts w:ascii="Sylfaen" w:hAnsi="Sylfaen"/>
                <w:lang w:val="ka-GE"/>
              </w:rPr>
              <w:t>სახელმწიფო ხაზინა, სახაზინო კოდი: 707457019</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D939FD" w:rsidRPr="00AF1FF2" w:rsidRDefault="00D939FD" w:rsidP="004521DA">
            <w:pPr>
              <w:spacing w:beforeAutospacing="0"/>
              <w:ind w:left="0" w:right="-108"/>
              <w:jc w:val="left"/>
              <w:rPr>
                <w:rFonts w:ascii="Sylfaen" w:hAnsi="Sylfaen"/>
                <w:lang w:val="ka-GE"/>
              </w:rPr>
            </w:pPr>
          </w:p>
        </w:tc>
      </w:tr>
      <w:tr w:rsidR="00D939FD" w:rsidTr="004521DA">
        <w:trPr>
          <w:trHeight w:val="710"/>
        </w:trPr>
        <w:tc>
          <w:tcPr>
            <w:tcW w:w="532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D939FD" w:rsidRDefault="00D939FD" w:rsidP="004521DA">
            <w:pPr>
              <w:spacing w:beforeAutospacing="0"/>
              <w:ind w:left="0"/>
              <w:jc w:val="left"/>
              <w:rPr>
                <w:rFonts w:ascii="Sylfaen" w:hAnsi="Sylfaen"/>
                <w:lang w:val="ka-GE"/>
              </w:rPr>
            </w:pPr>
          </w:p>
          <w:p w:rsidR="00D939FD" w:rsidRDefault="00D939FD" w:rsidP="004521DA">
            <w:pPr>
              <w:spacing w:beforeAutospacing="0"/>
              <w:ind w:left="0"/>
              <w:jc w:val="left"/>
              <w:rPr>
                <w:rFonts w:ascii="Sylfaen" w:hAnsi="Sylfaen"/>
                <w:lang w:val="ka-GE"/>
              </w:rPr>
            </w:pPr>
            <w:r>
              <w:rPr>
                <w:rFonts w:ascii="Sylfaen" w:hAnsi="Sylfaen"/>
                <w:lang w:val="ka-GE"/>
              </w:rPr>
              <w:t>-----------------</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D939FD" w:rsidRDefault="00D939FD" w:rsidP="004521DA">
            <w:pPr>
              <w:spacing w:beforeAutospacing="0"/>
              <w:ind w:left="0"/>
              <w:jc w:val="left"/>
              <w:rPr>
                <w:rFonts w:ascii="Sylfaen" w:hAnsi="Sylfaen"/>
                <w:lang w:val="ka-GE"/>
              </w:rPr>
            </w:pPr>
          </w:p>
          <w:p w:rsidR="00D939FD" w:rsidRDefault="00D939FD" w:rsidP="004521DA">
            <w:pPr>
              <w:spacing w:beforeAutospacing="0"/>
              <w:ind w:left="0"/>
              <w:jc w:val="left"/>
              <w:rPr>
                <w:rFonts w:ascii="Sylfaen" w:hAnsi="Sylfaen"/>
                <w:lang w:val="ka-GE"/>
              </w:rPr>
            </w:pPr>
            <w:r>
              <w:rPr>
                <w:rFonts w:ascii="Sylfaen" w:hAnsi="Sylfaen"/>
                <w:lang w:val="ka-GE"/>
              </w:rPr>
              <w:t>---------------</w:t>
            </w:r>
          </w:p>
        </w:tc>
      </w:tr>
    </w:tbl>
    <w:p w:rsidR="00D939FD" w:rsidRPr="00D939FD" w:rsidRDefault="00D939FD" w:rsidP="00017D4B">
      <w:pPr>
        <w:rPr>
          <w:rFonts w:ascii="Sylfaen" w:hAnsi="Sylfaen"/>
          <w:lang w:val="ka-GE"/>
        </w:rPr>
      </w:pPr>
    </w:p>
    <w:p w:rsidR="000D66BB" w:rsidRDefault="000D66BB" w:rsidP="001A4602">
      <w:pPr>
        <w:rPr>
          <w:rFonts w:ascii="Sylfaen" w:hAnsi="Sylfaen"/>
        </w:rPr>
      </w:pPr>
    </w:p>
    <w:p w:rsidR="000D66BB" w:rsidRDefault="000D66BB" w:rsidP="001A4602">
      <w:pPr>
        <w:rPr>
          <w:rFonts w:ascii="Sylfaen" w:hAnsi="Sylfaen"/>
        </w:rPr>
      </w:pPr>
    </w:p>
    <w:p w:rsidR="00D939FD" w:rsidRDefault="00D939FD" w:rsidP="000D66BB">
      <w:pPr>
        <w:jc w:val="center"/>
        <w:rPr>
          <w:rFonts w:ascii="Sylfaen" w:hAnsi="Sylfaen"/>
          <w:lang w:val="ka-GE"/>
        </w:rPr>
      </w:pPr>
    </w:p>
    <w:p w:rsidR="00D939FD" w:rsidRDefault="00D939FD" w:rsidP="000D66BB">
      <w:pPr>
        <w:jc w:val="center"/>
        <w:rPr>
          <w:rFonts w:ascii="Sylfaen" w:hAnsi="Sylfaen"/>
          <w:lang w:val="ka-GE"/>
        </w:rPr>
      </w:pPr>
    </w:p>
    <w:p w:rsidR="00D939FD" w:rsidRDefault="00D939FD" w:rsidP="000D66BB">
      <w:pPr>
        <w:jc w:val="center"/>
        <w:rPr>
          <w:rFonts w:ascii="Sylfaen" w:hAnsi="Sylfaen"/>
          <w:lang w:val="ka-GE"/>
        </w:rPr>
      </w:pPr>
    </w:p>
    <w:p w:rsidR="00D939FD" w:rsidRDefault="00D939FD" w:rsidP="000D66BB">
      <w:pPr>
        <w:jc w:val="center"/>
        <w:rPr>
          <w:rFonts w:ascii="Sylfaen" w:hAnsi="Sylfaen"/>
          <w:lang w:val="ka-GE"/>
        </w:rPr>
      </w:pPr>
    </w:p>
    <w:p w:rsidR="00D939FD" w:rsidRDefault="00D939FD" w:rsidP="000D66BB">
      <w:pPr>
        <w:jc w:val="center"/>
        <w:rPr>
          <w:rFonts w:ascii="Sylfaen" w:hAnsi="Sylfaen"/>
          <w:lang w:val="ka-GE"/>
        </w:rPr>
      </w:pPr>
    </w:p>
    <w:p w:rsidR="00D939FD" w:rsidRDefault="00D939FD" w:rsidP="000D66BB">
      <w:pPr>
        <w:jc w:val="center"/>
        <w:rPr>
          <w:rFonts w:ascii="Sylfaen" w:hAnsi="Sylfaen"/>
          <w:lang w:val="ka-GE"/>
        </w:rPr>
      </w:pPr>
    </w:p>
    <w:p w:rsidR="00D939FD" w:rsidRDefault="00D939FD" w:rsidP="000D66BB">
      <w:pPr>
        <w:jc w:val="center"/>
        <w:rPr>
          <w:rFonts w:ascii="Sylfaen" w:hAnsi="Sylfaen"/>
          <w:lang w:val="ka-GE"/>
        </w:rPr>
      </w:pPr>
    </w:p>
    <w:p w:rsidR="00D939FD" w:rsidRDefault="00D939FD" w:rsidP="000D66BB">
      <w:pPr>
        <w:jc w:val="center"/>
        <w:rPr>
          <w:rFonts w:ascii="Sylfaen" w:hAnsi="Sylfaen"/>
          <w:lang w:val="ka-GE"/>
        </w:rPr>
      </w:pPr>
    </w:p>
    <w:p w:rsidR="00AD1320" w:rsidRDefault="00AD1320" w:rsidP="000D66BB">
      <w:pPr>
        <w:jc w:val="center"/>
        <w:rPr>
          <w:rFonts w:ascii="Sylfaen" w:hAnsi="Sylfaen"/>
        </w:rPr>
      </w:pPr>
    </w:p>
    <w:p w:rsidR="00AD1320" w:rsidRDefault="00AD1320" w:rsidP="000D66BB">
      <w:pPr>
        <w:jc w:val="center"/>
        <w:rPr>
          <w:rFonts w:ascii="Sylfaen" w:hAnsi="Sylfaen"/>
        </w:rPr>
      </w:pPr>
    </w:p>
    <w:p w:rsidR="00AD1320" w:rsidRDefault="000D66BB" w:rsidP="0065592B">
      <w:pPr>
        <w:rPr>
          <w:rFonts w:ascii="Sylfaen" w:hAnsi="Sylfaen"/>
        </w:rPr>
      </w:pPr>
      <w:r w:rsidRPr="00681366">
        <w:rPr>
          <w:rFonts w:ascii="Sylfaen" w:hAnsi="Sylfaen"/>
          <w:lang w:val="ka-GE"/>
        </w:rPr>
        <w:lastRenderedPageBreak/>
        <w:t xml:space="preserve">დანართი </w:t>
      </w:r>
      <w:r>
        <w:rPr>
          <w:rFonts w:ascii="Sylfaen" w:hAnsi="Sylfaen"/>
          <w:lang w:val="ka-GE"/>
        </w:rPr>
        <w:t>№</w:t>
      </w:r>
      <w:r w:rsidR="00017D4B">
        <w:rPr>
          <w:rFonts w:ascii="Sylfaen" w:hAnsi="Sylfaen"/>
          <w:lang w:val="ka-GE"/>
        </w:rPr>
        <w:t>2</w:t>
      </w:r>
    </w:p>
    <w:p w:rsidR="000D66BB" w:rsidRDefault="000D66BB" w:rsidP="000D66BB">
      <w:pPr>
        <w:jc w:val="center"/>
        <w:rPr>
          <w:rFonts w:ascii="Sylfaen" w:hAnsi="Sylfaen"/>
          <w:lang w:val="ka-GE"/>
        </w:rPr>
      </w:pPr>
      <w:r w:rsidRPr="00681366">
        <w:rPr>
          <w:rFonts w:ascii="Sylfaen" w:hAnsi="Sylfaen"/>
          <w:lang w:val="ka-GE"/>
        </w:rPr>
        <w:t>მიღება-ჩაბარების</w:t>
      </w:r>
      <w:r>
        <w:rPr>
          <w:rFonts w:ascii="Sylfaen" w:hAnsi="Sylfaen"/>
          <w:lang w:val="ka-GE"/>
        </w:rPr>
        <w:t xml:space="preserve"> </w:t>
      </w:r>
      <w:r w:rsidRPr="00681366">
        <w:rPr>
          <w:rFonts w:ascii="Sylfaen" w:hAnsi="Sylfaen"/>
          <w:lang w:val="ka-GE"/>
        </w:rPr>
        <w:t>აქტი</w:t>
      </w:r>
    </w:p>
    <w:p w:rsidR="000D66BB" w:rsidRPr="00681366" w:rsidRDefault="000D66BB" w:rsidP="000D66BB">
      <w:pPr>
        <w:jc w:val="both"/>
        <w:rPr>
          <w:rFonts w:ascii="Sylfaen" w:hAnsi="Sylfaen"/>
          <w:lang w:val="ka-GE"/>
        </w:rPr>
      </w:pPr>
      <w:r w:rsidRPr="00681366">
        <w:rPr>
          <w:rFonts w:ascii="Sylfaen" w:hAnsi="Sylfaen"/>
          <w:lang w:val="ka-GE"/>
        </w:rPr>
        <w:t xml:space="preserve">ქ. თბილისი                                       </w:t>
      </w:r>
      <w:r>
        <w:rPr>
          <w:rFonts w:ascii="Sylfaen" w:hAnsi="Sylfaen"/>
          <w:lang w:val="ka-GE"/>
        </w:rPr>
        <w:t xml:space="preserve">                                                                  </w:t>
      </w:r>
      <w:r w:rsidR="00246DBA">
        <w:rPr>
          <w:rFonts w:ascii="Sylfaen" w:hAnsi="Sylfaen"/>
          <w:lang w:val="ka-GE"/>
        </w:rPr>
        <w:t>--------------</w:t>
      </w:r>
      <w:r w:rsidR="006D7251">
        <w:rPr>
          <w:rFonts w:ascii="Sylfaen" w:hAnsi="Sylfaen"/>
          <w:lang w:val="ka-GE"/>
        </w:rPr>
        <w:t xml:space="preserve"> </w:t>
      </w:r>
      <w:r>
        <w:rPr>
          <w:rFonts w:ascii="Sylfaen" w:hAnsi="Sylfaen"/>
          <w:lang w:val="ka-GE"/>
        </w:rPr>
        <w:t xml:space="preserve"> </w:t>
      </w:r>
      <w:r>
        <w:rPr>
          <w:rFonts w:ascii="Sylfaen" w:hAnsi="Sylfaen"/>
        </w:rPr>
        <w:t>201</w:t>
      </w:r>
      <w:r w:rsidR="006D7251">
        <w:rPr>
          <w:rFonts w:ascii="Sylfaen" w:hAnsi="Sylfaen"/>
          <w:lang w:val="ka-GE"/>
        </w:rPr>
        <w:t>9</w:t>
      </w:r>
      <w:r>
        <w:rPr>
          <w:rFonts w:ascii="Sylfaen" w:hAnsi="Sylfaen"/>
        </w:rPr>
        <w:t xml:space="preserve"> </w:t>
      </w:r>
      <w:r>
        <w:rPr>
          <w:rFonts w:ascii="Sylfaen" w:hAnsi="Sylfaen"/>
          <w:lang w:val="ka-GE"/>
        </w:rPr>
        <w:t>წელი</w:t>
      </w:r>
    </w:p>
    <w:p w:rsidR="000D66BB" w:rsidRPr="00681366" w:rsidRDefault="000D66BB" w:rsidP="000D66BB">
      <w:pPr>
        <w:jc w:val="both"/>
        <w:rPr>
          <w:rFonts w:ascii="Sylfaen" w:hAnsi="Sylfaen"/>
          <w:lang w:val="ka-GE"/>
        </w:rPr>
      </w:pPr>
      <w:r w:rsidRPr="00681366">
        <w:rPr>
          <w:rFonts w:ascii="Sylfaen" w:hAnsi="Sylfaen"/>
          <w:lang w:val="ka-GE"/>
        </w:rPr>
        <w:t xml:space="preserve">საქართველოს იუსტიციის სამინისტროს მმართველობის სფეროში შემავალი საჯარო სამართლის იურიდიული პირი </w:t>
      </w:r>
      <w:r>
        <w:rPr>
          <w:rFonts w:ascii="Sylfaen" w:hAnsi="Sylfaen"/>
          <w:lang w:val="ka-GE"/>
        </w:rPr>
        <w:t>-</w:t>
      </w:r>
      <w:r w:rsidRPr="00681366">
        <w:rPr>
          <w:rFonts w:ascii="Sylfaen" w:hAnsi="Sylfaen"/>
          <w:lang w:val="ka-GE"/>
        </w:rPr>
        <w:t xml:space="preserve"> აღსრულების ეროვნული ბიურო (შემდგომში </w:t>
      </w:r>
      <w:r>
        <w:rPr>
          <w:rFonts w:ascii="Sylfaen" w:hAnsi="Sylfaen"/>
          <w:lang w:val="ka-GE"/>
        </w:rPr>
        <w:t>„</w:t>
      </w:r>
      <w:r w:rsidRPr="00681366">
        <w:rPr>
          <w:rFonts w:ascii="Sylfaen" w:hAnsi="Sylfaen"/>
          <w:lang w:val="ka-GE"/>
        </w:rPr>
        <w:t>მეიჯარე</w:t>
      </w:r>
      <w:r>
        <w:rPr>
          <w:rFonts w:ascii="Sylfaen" w:hAnsi="Sylfaen"/>
          <w:lang w:val="ka-GE"/>
        </w:rPr>
        <w:t>“</w:t>
      </w:r>
      <w:r w:rsidRPr="00681366">
        <w:rPr>
          <w:rFonts w:ascii="Sylfaen" w:hAnsi="Sylfaen"/>
          <w:lang w:val="ka-GE"/>
        </w:rPr>
        <w:t xml:space="preserve">), წარმოდგენილი </w:t>
      </w:r>
      <w:r>
        <w:rPr>
          <w:rFonts w:ascii="Sylfaen" w:hAnsi="Sylfaen"/>
          <w:b/>
          <w:lang w:val="ka-GE"/>
        </w:rPr>
        <w:t>--------------------------------</w:t>
      </w:r>
      <w:r>
        <w:rPr>
          <w:rFonts w:ascii="Sylfaen" w:hAnsi="Sylfaen"/>
          <w:lang w:val="ka-GE"/>
        </w:rPr>
        <w:t xml:space="preserve"> </w:t>
      </w:r>
      <w:r w:rsidRPr="00681366">
        <w:rPr>
          <w:rFonts w:ascii="Sylfaen" w:hAnsi="Sylfaen"/>
          <w:lang w:val="ka-GE"/>
        </w:rPr>
        <w:t xml:space="preserve">სახით, ერთის მხრივ და </w:t>
      </w:r>
      <w:r>
        <w:rPr>
          <w:rFonts w:ascii="Sylfaen" w:hAnsi="Sylfaen"/>
          <w:b/>
          <w:lang w:val="ka-GE"/>
        </w:rPr>
        <w:t>------------------------------</w:t>
      </w:r>
      <w:r w:rsidRPr="00681366">
        <w:rPr>
          <w:rFonts w:ascii="Sylfaen" w:hAnsi="Sylfaen"/>
          <w:lang w:val="ka-GE"/>
        </w:rPr>
        <w:t xml:space="preserve">(შემდგომში </w:t>
      </w:r>
      <w:r>
        <w:rPr>
          <w:rFonts w:ascii="Sylfaen" w:hAnsi="Sylfaen"/>
          <w:lang w:val="ka-GE"/>
        </w:rPr>
        <w:t>„</w:t>
      </w:r>
      <w:r w:rsidRPr="00681366">
        <w:rPr>
          <w:rFonts w:ascii="Sylfaen" w:hAnsi="Sylfaen"/>
          <w:lang w:val="ka-GE"/>
        </w:rPr>
        <w:t>მოიჯარე</w:t>
      </w:r>
      <w:r>
        <w:rPr>
          <w:rFonts w:ascii="Sylfaen" w:hAnsi="Sylfaen"/>
          <w:lang w:val="ka-GE"/>
        </w:rPr>
        <w:t>“</w:t>
      </w:r>
      <w:r w:rsidRPr="00681366">
        <w:rPr>
          <w:rFonts w:ascii="Sylfaen" w:hAnsi="Sylfaen"/>
          <w:lang w:val="ka-GE"/>
        </w:rPr>
        <w:t>), წარმოდგენილი</w:t>
      </w:r>
      <w:r>
        <w:rPr>
          <w:rFonts w:ascii="Sylfaen" w:hAnsi="Sylfaen"/>
          <w:lang w:val="ka-GE"/>
        </w:rPr>
        <w:t xml:space="preserve"> </w:t>
      </w:r>
      <w:r>
        <w:rPr>
          <w:rFonts w:ascii="Sylfaen" w:hAnsi="Sylfaen"/>
          <w:b/>
          <w:lang w:val="ka-GE"/>
        </w:rPr>
        <w:t>--------------------------------</w:t>
      </w:r>
      <w:r>
        <w:rPr>
          <w:rFonts w:ascii="Sylfaen" w:hAnsi="Sylfaen"/>
          <w:lang w:val="ka-GE"/>
        </w:rPr>
        <w:t xml:space="preserve"> </w:t>
      </w:r>
      <w:r w:rsidRPr="00681366">
        <w:rPr>
          <w:rFonts w:ascii="Sylfaen" w:hAnsi="Sylfaen"/>
          <w:lang w:val="ka-GE"/>
        </w:rPr>
        <w:t xml:space="preserve">სახით, მეორეს მხრივ, </w:t>
      </w:r>
      <w:r w:rsidR="009013C2">
        <w:rPr>
          <w:rFonts w:ascii="Sylfaen" w:hAnsi="Sylfaen"/>
          <w:lang w:val="ka-GE"/>
        </w:rPr>
        <w:t>201</w:t>
      </w:r>
      <w:r w:rsidR="006D7251">
        <w:rPr>
          <w:rFonts w:ascii="Sylfaen" w:hAnsi="Sylfaen"/>
          <w:lang w:val="ka-GE"/>
        </w:rPr>
        <w:t>9</w:t>
      </w:r>
      <w:r w:rsidRPr="00681366">
        <w:rPr>
          <w:rFonts w:ascii="Sylfaen" w:hAnsi="Sylfaen"/>
          <w:lang w:val="ka-GE"/>
        </w:rPr>
        <w:t xml:space="preserve"> წლის </w:t>
      </w:r>
      <w:r w:rsidR="00246DBA">
        <w:rPr>
          <w:rFonts w:ascii="Sylfaen" w:hAnsi="Sylfaen"/>
          <w:lang w:val="ka-GE"/>
        </w:rPr>
        <w:t>----------------</w:t>
      </w:r>
      <w:r w:rsidRPr="00681366">
        <w:rPr>
          <w:rFonts w:ascii="Sylfaen" w:hAnsi="Sylfaen"/>
          <w:lang w:val="ka-GE"/>
        </w:rPr>
        <w:t xml:space="preserve"> ხელშეკრულების შესაბამისად ვაფორმებთ წინამდებარე მიღება-ჩაბარების აქტს, შემდეგზე:</w:t>
      </w:r>
    </w:p>
    <w:p w:rsidR="000D66BB" w:rsidRPr="00681366" w:rsidRDefault="000D66BB" w:rsidP="000D66BB">
      <w:pPr>
        <w:jc w:val="both"/>
        <w:rPr>
          <w:rFonts w:ascii="Sylfaen" w:hAnsi="Sylfaen"/>
          <w:lang w:val="ka-GE"/>
        </w:rPr>
      </w:pPr>
      <w:r w:rsidRPr="00681366">
        <w:rPr>
          <w:rFonts w:ascii="Sylfaen" w:hAnsi="Sylfaen"/>
          <w:lang w:val="ka-GE"/>
        </w:rPr>
        <w:t>1.</w:t>
      </w:r>
      <w:r w:rsidRPr="00681366">
        <w:rPr>
          <w:rFonts w:ascii="Sylfaen" w:hAnsi="Sylfaen"/>
          <w:lang w:val="ka-GE"/>
        </w:rPr>
        <w:tab/>
        <w:t>მეიჯარემ  გადასცა ხოლო მოიჯარემ მიიღო მეიჯარის მფლობელობაში არსებულ</w:t>
      </w:r>
      <w:r>
        <w:rPr>
          <w:rFonts w:ascii="Sylfaen" w:hAnsi="Sylfaen"/>
          <w:lang w:val="ka-GE"/>
        </w:rPr>
        <w:t>ი</w:t>
      </w:r>
      <w:r w:rsidRPr="00681366">
        <w:rPr>
          <w:rFonts w:ascii="Sylfaen" w:hAnsi="Sylfaen"/>
          <w:lang w:val="ka-GE"/>
        </w:rPr>
        <w:t xml:space="preserve"> ქ. თბილისში, დავით აღმაშენებლის ხეივანი მე-10 კმ.</w:t>
      </w:r>
      <w:r w:rsidR="00D939FD">
        <w:rPr>
          <w:rFonts w:ascii="Sylfaen" w:hAnsi="Sylfaen"/>
          <w:lang w:val="ka-GE"/>
        </w:rPr>
        <w:t xml:space="preserve"> </w:t>
      </w:r>
      <w:r w:rsidRPr="00681366">
        <w:rPr>
          <w:rFonts w:ascii="Sylfaen" w:hAnsi="Sylfaen"/>
          <w:lang w:val="ka-GE"/>
        </w:rPr>
        <w:t xml:space="preserve">მდებარე </w:t>
      </w:r>
      <w:r>
        <w:rPr>
          <w:rFonts w:ascii="Sylfaen" w:hAnsi="Sylfaen"/>
          <w:lang w:val="ka-GE"/>
        </w:rPr>
        <w:t>№</w:t>
      </w:r>
      <w:r w:rsidRPr="00681366">
        <w:rPr>
          <w:rFonts w:ascii="Sylfaen" w:hAnsi="Sylfaen"/>
          <w:lang w:val="ka-GE"/>
        </w:rPr>
        <w:t xml:space="preserve">1 შენობა-ნაგებობაში </w:t>
      </w:r>
      <w:r>
        <w:rPr>
          <w:rFonts w:ascii="Sylfaen" w:hAnsi="Sylfaen" w:cs="Sylfaen"/>
          <w:lang w:val="ka-GE"/>
        </w:rPr>
        <w:t xml:space="preserve">მეხუთე სართულზე არსებული სივრცის </w:t>
      </w:r>
      <w:r w:rsidR="00D939FD">
        <w:rPr>
          <w:rFonts w:ascii="Sylfaen" w:hAnsi="Sylfaen" w:cs="Sylfaen"/>
          <w:lang w:val="ka-GE"/>
        </w:rPr>
        <w:t>44</w:t>
      </w:r>
      <w:r>
        <w:rPr>
          <w:rFonts w:ascii="Sylfaen" w:hAnsi="Sylfaen" w:cs="Sylfaen"/>
          <w:lang w:val="ka-GE"/>
        </w:rPr>
        <w:t>.25</w:t>
      </w:r>
      <w:r>
        <w:rPr>
          <w:rFonts w:ascii="Sylfaen" w:hAnsi="Sylfaen" w:cs="Sylfaen"/>
        </w:rPr>
        <w:t xml:space="preserve"> </w:t>
      </w:r>
      <w:proofErr w:type="spellStart"/>
      <w:r>
        <w:rPr>
          <w:rFonts w:ascii="Sylfaen" w:hAnsi="Sylfaen" w:cs="Sylfaen"/>
          <w:lang w:val="ka-GE"/>
        </w:rPr>
        <w:t>კვ.მ</w:t>
      </w:r>
      <w:proofErr w:type="spellEnd"/>
      <w:r>
        <w:rPr>
          <w:rFonts w:ascii="Sylfaen" w:hAnsi="Sylfaen" w:cs="Sylfaen"/>
        </w:rPr>
        <w:t>.</w:t>
      </w:r>
      <w:r>
        <w:rPr>
          <w:rFonts w:ascii="Sylfaen" w:hAnsi="Sylfaen" w:cs="Sylfaen"/>
          <w:lang w:val="ka-GE"/>
        </w:rPr>
        <w:t xml:space="preserve"> </w:t>
      </w:r>
      <w:r>
        <w:rPr>
          <w:rFonts w:ascii="Sylfaen" w:hAnsi="Sylfaen"/>
          <w:lang w:val="ka-GE"/>
        </w:rPr>
        <w:t xml:space="preserve"> </w:t>
      </w:r>
      <w:r w:rsidRPr="00681366">
        <w:rPr>
          <w:rFonts w:ascii="Sylfaen" w:hAnsi="Sylfaen"/>
          <w:lang w:val="ka-GE"/>
        </w:rPr>
        <w:t>არასაცხოვრებელ ფა</w:t>
      </w:r>
      <w:r>
        <w:rPr>
          <w:rFonts w:ascii="Sylfaen" w:hAnsi="Sylfaen"/>
          <w:lang w:val="ka-GE"/>
        </w:rPr>
        <w:t>რთი</w:t>
      </w:r>
      <w:r w:rsidRPr="00681366">
        <w:rPr>
          <w:rFonts w:ascii="Sylfaen" w:hAnsi="Sylfaen"/>
          <w:lang w:val="ka-GE"/>
        </w:rPr>
        <w:t xml:space="preserve">, მიწის (უძრავი ქონების) საკადასტრო კოდი </w:t>
      </w:r>
      <w:r>
        <w:rPr>
          <w:rFonts w:ascii="Sylfaen" w:hAnsi="Sylfaen"/>
          <w:lang w:val="ka-GE"/>
        </w:rPr>
        <w:t>№</w:t>
      </w:r>
      <w:r w:rsidRPr="00681366">
        <w:rPr>
          <w:rFonts w:ascii="Sylfaen" w:hAnsi="Sylfaen"/>
          <w:lang w:val="ka-GE"/>
        </w:rPr>
        <w:t>01.13.01.010.08</w:t>
      </w:r>
      <w:r w:rsidR="00D939FD" w:rsidRPr="00681366">
        <w:rPr>
          <w:rFonts w:ascii="Sylfaen" w:hAnsi="Sylfaen"/>
          <w:lang w:val="ka-GE"/>
        </w:rPr>
        <w:t>5</w:t>
      </w:r>
      <w:r w:rsidRPr="00681366">
        <w:rPr>
          <w:rFonts w:ascii="Sylfaen" w:hAnsi="Sylfaen"/>
          <w:lang w:val="ka-GE"/>
        </w:rPr>
        <w:t>;</w:t>
      </w:r>
    </w:p>
    <w:p w:rsidR="000D66BB" w:rsidRPr="00681366" w:rsidRDefault="000D66BB" w:rsidP="000D66BB">
      <w:pPr>
        <w:jc w:val="both"/>
        <w:rPr>
          <w:rFonts w:ascii="Sylfaen" w:hAnsi="Sylfaen"/>
          <w:lang w:val="ka-GE"/>
        </w:rPr>
      </w:pPr>
      <w:r w:rsidRPr="00681366">
        <w:rPr>
          <w:rFonts w:ascii="Sylfaen" w:hAnsi="Sylfaen"/>
          <w:lang w:val="ka-GE"/>
        </w:rPr>
        <w:t>2.</w:t>
      </w:r>
      <w:r w:rsidRPr="00681366">
        <w:rPr>
          <w:rFonts w:ascii="Sylfaen" w:hAnsi="Sylfaen"/>
          <w:lang w:val="ka-GE"/>
        </w:rPr>
        <w:tab/>
        <w:t>წინამდებარე აქტი შედგენილია ოთხ თანაბარი იურიდიული ძალის მქონე ეგზემპლარად.</w:t>
      </w:r>
    </w:p>
    <w:p w:rsidR="000D66BB" w:rsidRPr="00681366" w:rsidRDefault="000D66BB" w:rsidP="000D66BB">
      <w:pPr>
        <w:rPr>
          <w:rFonts w:ascii="Sylfaen" w:hAnsi="Sylfaen"/>
          <w:lang w:val="ka-GE"/>
        </w:rPr>
      </w:pPr>
    </w:p>
    <w:tbl>
      <w:tblPr>
        <w:tblStyle w:val="TableGrid"/>
        <w:tblW w:w="10008" w:type="dxa"/>
        <w:tblLook w:val="04A0" w:firstRow="1" w:lastRow="0" w:firstColumn="1" w:lastColumn="0" w:noHBand="0" w:noVBand="1"/>
      </w:tblPr>
      <w:tblGrid>
        <w:gridCol w:w="4788"/>
        <w:gridCol w:w="4680"/>
        <w:gridCol w:w="540"/>
      </w:tblGrid>
      <w:tr w:rsidR="000D66BB" w:rsidTr="00E91514">
        <w:trPr>
          <w:gridAfter w:val="1"/>
          <w:wAfter w:w="540" w:type="dxa"/>
          <w:trHeight w:val="710"/>
        </w:trPr>
        <w:tc>
          <w:tcPr>
            <w:tcW w:w="478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0D66BB" w:rsidRDefault="000D66BB" w:rsidP="00E91514">
            <w:pPr>
              <w:ind w:left="0" w:right="-108"/>
              <w:rPr>
                <w:rFonts w:ascii="Sylfaen" w:hAnsi="Sylfaen"/>
                <w:lang w:val="ka-GE"/>
              </w:rPr>
            </w:pPr>
            <w:r w:rsidRPr="00777453">
              <w:rPr>
                <w:rFonts w:ascii="Sylfaen" w:hAnsi="Sylfaen"/>
                <w:b/>
                <w:lang w:val="ka-GE"/>
              </w:rPr>
              <w:t>მეიჯარე</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0D66BB" w:rsidRPr="00777453" w:rsidRDefault="000D66BB" w:rsidP="00E91514">
            <w:pPr>
              <w:ind w:left="-108" w:right="-108"/>
              <w:rPr>
                <w:rFonts w:ascii="Sylfaen" w:hAnsi="Sylfaen"/>
                <w:b/>
                <w:lang w:val="ka-GE"/>
              </w:rPr>
            </w:pPr>
            <w:r w:rsidRPr="00777453">
              <w:rPr>
                <w:rFonts w:ascii="Sylfaen" w:hAnsi="Sylfaen"/>
                <w:b/>
                <w:lang w:val="ka-GE"/>
              </w:rPr>
              <w:t xml:space="preserve">მოიჯარე </w:t>
            </w:r>
          </w:p>
        </w:tc>
      </w:tr>
      <w:tr w:rsidR="000D66BB" w:rsidTr="00E91514">
        <w:trPr>
          <w:gridAfter w:val="1"/>
          <w:wAfter w:w="540" w:type="dxa"/>
          <w:trHeight w:val="2312"/>
        </w:trPr>
        <w:tc>
          <w:tcPr>
            <w:tcW w:w="478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0D66BB" w:rsidRDefault="000D66BB" w:rsidP="00E91514">
            <w:pPr>
              <w:spacing w:beforeAutospacing="0"/>
              <w:ind w:left="0" w:right="-108"/>
              <w:jc w:val="left"/>
              <w:rPr>
                <w:rFonts w:ascii="Sylfaen" w:hAnsi="Sylfaen"/>
                <w:lang w:val="ka-GE"/>
              </w:rPr>
            </w:pPr>
            <w:r w:rsidRPr="00681366">
              <w:rPr>
                <w:rFonts w:ascii="Sylfaen" w:hAnsi="Sylfaen"/>
                <w:lang w:val="ka-GE"/>
              </w:rPr>
              <w:t xml:space="preserve">სსიპ </w:t>
            </w:r>
            <w:r>
              <w:rPr>
                <w:rFonts w:ascii="Sylfaen" w:hAnsi="Sylfaen"/>
                <w:lang w:val="ka-GE"/>
              </w:rPr>
              <w:t>-</w:t>
            </w:r>
            <w:r w:rsidRPr="00681366">
              <w:rPr>
                <w:rFonts w:ascii="Sylfaen" w:hAnsi="Sylfaen"/>
                <w:lang w:val="ka-GE"/>
              </w:rPr>
              <w:t xml:space="preserve"> აღსრულების ეროვნული </w:t>
            </w:r>
            <w:r>
              <w:rPr>
                <w:rFonts w:ascii="Sylfaen" w:hAnsi="Sylfaen"/>
                <w:lang w:val="ka-GE"/>
              </w:rPr>
              <w:t>ბიურო</w:t>
            </w:r>
          </w:p>
          <w:p w:rsidR="000D66BB" w:rsidRDefault="000D66BB" w:rsidP="00E91514">
            <w:pPr>
              <w:spacing w:beforeAutospacing="0"/>
              <w:ind w:left="0" w:right="-108"/>
              <w:jc w:val="left"/>
              <w:rPr>
                <w:rFonts w:ascii="Sylfaen" w:hAnsi="Sylfaen"/>
                <w:lang w:val="ka-GE"/>
              </w:rPr>
            </w:pPr>
            <w:r>
              <w:rPr>
                <w:rFonts w:ascii="Sylfaen" w:hAnsi="Sylfaen"/>
                <w:lang w:val="ka-GE"/>
              </w:rPr>
              <w:t>ს/კ:</w:t>
            </w:r>
            <w:r w:rsidRPr="00681366">
              <w:rPr>
                <w:rFonts w:ascii="Sylfaen" w:hAnsi="Sylfaen"/>
                <w:lang w:val="ka-GE"/>
              </w:rPr>
              <w:t xml:space="preserve"> </w:t>
            </w:r>
            <w:r>
              <w:rPr>
                <w:rFonts w:ascii="Sylfaen" w:hAnsi="Sylfaen"/>
                <w:lang w:val="ka-GE"/>
              </w:rPr>
              <w:t>205263873</w:t>
            </w:r>
          </w:p>
          <w:p w:rsidR="000D66BB" w:rsidRDefault="000D66BB" w:rsidP="00E91514">
            <w:pPr>
              <w:spacing w:beforeAutospacing="0"/>
              <w:ind w:left="0" w:right="-108"/>
              <w:jc w:val="left"/>
              <w:rPr>
                <w:rFonts w:ascii="Sylfaen" w:hAnsi="Sylfaen"/>
                <w:lang w:val="ka-GE"/>
              </w:rPr>
            </w:pPr>
            <w:r>
              <w:rPr>
                <w:rFonts w:ascii="Sylfaen" w:hAnsi="Sylfaen"/>
                <w:lang w:val="ka-GE"/>
              </w:rPr>
              <w:t>მის: ქ. თბილისი, დავით აღმაშენებლის ხეივანი მე-10კმ</w:t>
            </w:r>
          </w:p>
          <w:p w:rsidR="000D66BB" w:rsidRPr="00CE37AB" w:rsidRDefault="000D66BB" w:rsidP="00E91514">
            <w:pPr>
              <w:spacing w:beforeAutospacing="0"/>
              <w:ind w:left="0" w:right="-108"/>
              <w:jc w:val="left"/>
              <w:rPr>
                <w:rFonts w:ascii="Sylfaen" w:hAnsi="Sylfaen"/>
                <w:lang w:val="ka-GE"/>
              </w:rPr>
            </w:pPr>
            <w:r w:rsidRPr="00CE37AB">
              <w:rPr>
                <w:rFonts w:ascii="Sylfaen" w:hAnsi="Sylfaen"/>
                <w:lang w:val="ka-GE"/>
              </w:rPr>
              <w:t>ბანკის კოდი TRESGE22</w:t>
            </w:r>
          </w:p>
          <w:p w:rsidR="000D66BB" w:rsidRPr="00777453" w:rsidRDefault="000D66BB" w:rsidP="00E91514">
            <w:pPr>
              <w:spacing w:beforeAutospacing="0"/>
              <w:ind w:left="0" w:right="-108"/>
              <w:jc w:val="left"/>
              <w:rPr>
                <w:rFonts w:ascii="Sylfaen" w:hAnsi="Sylfaen"/>
              </w:rPr>
            </w:pPr>
            <w:r w:rsidRPr="00CE37AB">
              <w:rPr>
                <w:rFonts w:ascii="Sylfaen" w:hAnsi="Sylfaen"/>
                <w:lang w:val="ka-GE"/>
              </w:rPr>
              <w:t>სახელმწიფო ხაზინა, სახაზინო კოდი: 707457019</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0D66BB" w:rsidRPr="00AC279F" w:rsidRDefault="000D66BB" w:rsidP="00E91514">
            <w:pPr>
              <w:spacing w:beforeAutospacing="0"/>
              <w:ind w:left="0" w:right="-108"/>
              <w:jc w:val="left"/>
              <w:rPr>
                <w:rFonts w:ascii="Sylfaen" w:hAnsi="Sylfaen"/>
                <w:lang w:val="ka-GE"/>
              </w:rPr>
            </w:pPr>
          </w:p>
        </w:tc>
      </w:tr>
      <w:tr w:rsidR="000D66BB" w:rsidTr="00E91514">
        <w:trPr>
          <w:trHeight w:val="1538"/>
        </w:trPr>
        <w:tc>
          <w:tcPr>
            <w:tcW w:w="478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0D66BB" w:rsidRDefault="000D66BB" w:rsidP="00E91514">
            <w:pPr>
              <w:spacing w:beforeAutospacing="0"/>
              <w:ind w:left="-18" w:right="-115" w:firstLine="18"/>
              <w:jc w:val="left"/>
              <w:rPr>
                <w:rFonts w:ascii="Sylfaen" w:hAnsi="Sylfaen"/>
                <w:b/>
                <w:lang w:val="ka-GE"/>
              </w:rPr>
            </w:pPr>
          </w:p>
          <w:p w:rsidR="000D66BB" w:rsidRPr="00AC279F" w:rsidRDefault="000D66BB" w:rsidP="00E91514">
            <w:pPr>
              <w:spacing w:beforeAutospacing="0" w:after="120"/>
              <w:ind w:left="-18" w:right="-115"/>
              <w:jc w:val="left"/>
              <w:rPr>
                <w:rFonts w:ascii="Sylfaen" w:hAnsi="Sylfaen"/>
                <w:b/>
                <w:lang w:val="ka-GE"/>
              </w:rPr>
            </w:pPr>
            <w:r>
              <w:rPr>
                <w:rFonts w:ascii="Sylfaen" w:hAnsi="Sylfaen"/>
                <w:b/>
                <w:lang w:val="ka-GE"/>
              </w:rPr>
              <w:t>--------------------------------</w:t>
            </w:r>
          </w:p>
        </w:tc>
        <w:tc>
          <w:tcPr>
            <w:tcW w:w="5220" w:type="dxa"/>
            <w:gridSpan w:val="2"/>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0D66BB" w:rsidRDefault="000D66BB" w:rsidP="00E91514">
            <w:pPr>
              <w:spacing w:beforeAutospacing="0"/>
              <w:ind w:left="-18" w:right="-115" w:firstLine="18"/>
              <w:jc w:val="left"/>
              <w:rPr>
                <w:rFonts w:ascii="Sylfaen" w:hAnsi="Sylfaen"/>
                <w:b/>
                <w:lang w:val="ka-GE"/>
              </w:rPr>
            </w:pPr>
          </w:p>
          <w:p w:rsidR="000D66BB" w:rsidRPr="00AC279F" w:rsidRDefault="000D66BB" w:rsidP="00E91514">
            <w:pPr>
              <w:spacing w:beforeAutospacing="0" w:after="120"/>
              <w:ind w:left="-18" w:right="-115"/>
              <w:jc w:val="left"/>
              <w:rPr>
                <w:rFonts w:ascii="Sylfaen" w:hAnsi="Sylfaen"/>
                <w:b/>
                <w:lang w:val="ka-GE"/>
              </w:rPr>
            </w:pPr>
            <w:r>
              <w:rPr>
                <w:rFonts w:ascii="Sylfaen" w:hAnsi="Sylfaen"/>
                <w:b/>
                <w:lang w:val="ka-GE"/>
              </w:rPr>
              <w:t>--------------------------------</w:t>
            </w:r>
          </w:p>
        </w:tc>
      </w:tr>
    </w:tbl>
    <w:p w:rsidR="000D66BB" w:rsidRPr="00681366" w:rsidRDefault="000D66BB" w:rsidP="000D66BB">
      <w:pPr>
        <w:jc w:val="both"/>
        <w:rPr>
          <w:rFonts w:ascii="Sylfaen" w:hAnsi="Sylfaen"/>
          <w:lang w:val="ka-GE"/>
        </w:rPr>
      </w:pPr>
    </w:p>
    <w:sectPr w:rsidR="000D66BB" w:rsidRPr="00681366" w:rsidSect="00405C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E5F"/>
    <w:multiLevelType w:val="multilevel"/>
    <w:tmpl w:val="0B54E780"/>
    <w:lvl w:ilvl="0">
      <w:start w:val="1"/>
      <w:numFmt w:val="decimal"/>
      <w:lvlText w:val="%1."/>
      <w:lvlJc w:val="left"/>
      <w:pPr>
        <w:ind w:left="173"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ascii="Sylfaen" w:hAnsi="Sylfaen" w:hint="default"/>
      </w:rPr>
    </w:lvl>
    <w:lvl w:ilvl="3">
      <w:start w:val="1"/>
      <w:numFmt w:val="decimal"/>
      <w:isLgl/>
      <w:lvlText w:val="%1.%2.%3.%4."/>
      <w:lvlJc w:val="left"/>
      <w:pPr>
        <w:ind w:left="1094"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375" w:hanging="1440"/>
      </w:pPr>
      <w:rPr>
        <w:rFonts w:hint="default"/>
      </w:rPr>
    </w:lvl>
    <w:lvl w:ilvl="7">
      <w:start w:val="1"/>
      <w:numFmt w:val="decimal"/>
      <w:isLgl/>
      <w:lvlText w:val="%1.%2.%3.%4.%5.%6.%7.%8."/>
      <w:lvlJc w:val="left"/>
      <w:pPr>
        <w:ind w:left="2562" w:hanging="1440"/>
      </w:pPr>
      <w:rPr>
        <w:rFonts w:hint="default"/>
      </w:rPr>
    </w:lvl>
    <w:lvl w:ilvl="8">
      <w:start w:val="1"/>
      <w:numFmt w:val="decimal"/>
      <w:isLgl/>
      <w:lvlText w:val="%1.%2.%3.%4.%5.%6.%7.%8.%9."/>
      <w:lvlJc w:val="left"/>
      <w:pPr>
        <w:ind w:left="3109" w:hanging="1800"/>
      </w:pPr>
      <w:rPr>
        <w:rFonts w:hint="default"/>
      </w:rPr>
    </w:lvl>
  </w:abstractNum>
  <w:abstractNum w:abstractNumId="1">
    <w:nsid w:val="039D44C0"/>
    <w:multiLevelType w:val="hybridMultilevel"/>
    <w:tmpl w:val="7EB4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36D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8DA2756"/>
    <w:multiLevelType w:val="multilevel"/>
    <w:tmpl w:val="29BA1F6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E304264"/>
    <w:multiLevelType w:val="hybridMultilevel"/>
    <w:tmpl w:val="A738ACCC"/>
    <w:lvl w:ilvl="0" w:tplc="90DEF694">
      <w:start w:val="1"/>
      <w:numFmt w:val="decimal"/>
      <w:lvlText w:val="3.3.9.%1"/>
      <w:lvlJc w:val="left"/>
      <w:pPr>
        <w:ind w:left="90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D51E8"/>
    <w:multiLevelType w:val="hybridMultilevel"/>
    <w:tmpl w:val="4808C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D4C21"/>
    <w:multiLevelType w:val="hybridMultilevel"/>
    <w:tmpl w:val="76588A26"/>
    <w:lvl w:ilvl="0" w:tplc="35E870B4">
      <w:start w:val="1"/>
      <w:numFmt w:val="decimal"/>
      <w:lvlText w:val="3.3.7.%1"/>
      <w:lvlJc w:val="left"/>
      <w:pPr>
        <w:ind w:left="25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AA2"/>
    <w:rsid w:val="00003FE4"/>
    <w:rsid w:val="00017D4B"/>
    <w:rsid w:val="0002187C"/>
    <w:rsid w:val="000654FA"/>
    <w:rsid w:val="00087CDA"/>
    <w:rsid w:val="000B1146"/>
    <w:rsid w:val="000D66BB"/>
    <w:rsid w:val="000F0A10"/>
    <w:rsid w:val="0011664C"/>
    <w:rsid w:val="00141831"/>
    <w:rsid w:val="00156EB4"/>
    <w:rsid w:val="0017551D"/>
    <w:rsid w:val="00177C56"/>
    <w:rsid w:val="00182C11"/>
    <w:rsid w:val="001A4602"/>
    <w:rsid w:val="001B097D"/>
    <w:rsid w:val="001C3BB2"/>
    <w:rsid w:val="001D415D"/>
    <w:rsid w:val="00246DBA"/>
    <w:rsid w:val="00287998"/>
    <w:rsid w:val="002B38C4"/>
    <w:rsid w:val="002B405C"/>
    <w:rsid w:val="002D6A29"/>
    <w:rsid w:val="002E73B3"/>
    <w:rsid w:val="002F5DFF"/>
    <w:rsid w:val="0030559E"/>
    <w:rsid w:val="00325395"/>
    <w:rsid w:val="00354917"/>
    <w:rsid w:val="003A2FB5"/>
    <w:rsid w:val="003C4177"/>
    <w:rsid w:val="003C4234"/>
    <w:rsid w:val="003E2547"/>
    <w:rsid w:val="00405CC7"/>
    <w:rsid w:val="00421ECB"/>
    <w:rsid w:val="00455547"/>
    <w:rsid w:val="004610D5"/>
    <w:rsid w:val="00462D69"/>
    <w:rsid w:val="00481D42"/>
    <w:rsid w:val="004850BE"/>
    <w:rsid w:val="004D2350"/>
    <w:rsid w:val="00504D98"/>
    <w:rsid w:val="0051703B"/>
    <w:rsid w:val="005256AA"/>
    <w:rsid w:val="00526971"/>
    <w:rsid w:val="00532E3D"/>
    <w:rsid w:val="00545E21"/>
    <w:rsid w:val="00546CF1"/>
    <w:rsid w:val="00551E9D"/>
    <w:rsid w:val="00567358"/>
    <w:rsid w:val="005B6AE1"/>
    <w:rsid w:val="005C28F5"/>
    <w:rsid w:val="005F4D87"/>
    <w:rsid w:val="006256D5"/>
    <w:rsid w:val="006328A4"/>
    <w:rsid w:val="006365E6"/>
    <w:rsid w:val="0065592B"/>
    <w:rsid w:val="00664F20"/>
    <w:rsid w:val="006B0284"/>
    <w:rsid w:val="006C4FAA"/>
    <w:rsid w:val="006D7251"/>
    <w:rsid w:val="006E6B78"/>
    <w:rsid w:val="007001D2"/>
    <w:rsid w:val="00715E61"/>
    <w:rsid w:val="00731550"/>
    <w:rsid w:val="00733FA1"/>
    <w:rsid w:val="00767CBB"/>
    <w:rsid w:val="00781326"/>
    <w:rsid w:val="007B7A4E"/>
    <w:rsid w:val="008119E8"/>
    <w:rsid w:val="0086133B"/>
    <w:rsid w:val="00887DD5"/>
    <w:rsid w:val="008C2280"/>
    <w:rsid w:val="008C244A"/>
    <w:rsid w:val="008C7C53"/>
    <w:rsid w:val="008F0A05"/>
    <w:rsid w:val="009013C2"/>
    <w:rsid w:val="00921932"/>
    <w:rsid w:val="00950521"/>
    <w:rsid w:val="00957806"/>
    <w:rsid w:val="009B3AA2"/>
    <w:rsid w:val="009D4A6A"/>
    <w:rsid w:val="00A0233E"/>
    <w:rsid w:val="00A40B19"/>
    <w:rsid w:val="00A961CC"/>
    <w:rsid w:val="00AD1320"/>
    <w:rsid w:val="00AE7E84"/>
    <w:rsid w:val="00AF1FF2"/>
    <w:rsid w:val="00B024EA"/>
    <w:rsid w:val="00B0624A"/>
    <w:rsid w:val="00B201AB"/>
    <w:rsid w:val="00B23F4A"/>
    <w:rsid w:val="00B37FE0"/>
    <w:rsid w:val="00B4307D"/>
    <w:rsid w:val="00BA3700"/>
    <w:rsid w:val="00BA7CA6"/>
    <w:rsid w:val="00BD38F3"/>
    <w:rsid w:val="00C23823"/>
    <w:rsid w:val="00C379E4"/>
    <w:rsid w:val="00C63134"/>
    <w:rsid w:val="00C70648"/>
    <w:rsid w:val="00C8004C"/>
    <w:rsid w:val="00CB4DF5"/>
    <w:rsid w:val="00CC4E10"/>
    <w:rsid w:val="00CE7C2F"/>
    <w:rsid w:val="00CF1253"/>
    <w:rsid w:val="00CF6BB9"/>
    <w:rsid w:val="00D26F61"/>
    <w:rsid w:val="00D7233D"/>
    <w:rsid w:val="00D87C00"/>
    <w:rsid w:val="00D939FD"/>
    <w:rsid w:val="00DC11F8"/>
    <w:rsid w:val="00DC2CFF"/>
    <w:rsid w:val="00DC3468"/>
    <w:rsid w:val="00DD696A"/>
    <w:rsid w:val="00E23CD4"/>
    <w:rsid w:val="00E305D4"/>
    <w:rsid w:val="00E34BB7"/>
    <w:rsid w:val="00F02C9F"/>
    <w:rsid w:val="00F3202C"/>
    <w:rsid w:val="00F35A26"/>
    <w:rsid w:val="00F42E03"/>
    <w:rsid w:val="00F43866"/>
    <w:rsid w:val="00F602D2"/>
    <w:rsid w:val="00F74260"/>
    <w:rsid w:val="00F87720"/>
    <w:rsid w:val="00F94A5E"/>
    <w:rsid w:val="00FD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D2"/>
    <w:pPr>
      <w:spacing w:before="100" w:beforeAutospacing="1" w:after="0"/>
      <w:ind w:left="720" w:right="-547"/>
      <w:contextualSpacing/>
      <w:jc w:val="center"/>
    </w:pPr>
  </w:style>
  <w:style w:type="table" w:styleId="TableGrid">
    <w:name w:val="Table Grid"/>
    <w:basedOn w:val="TableNormal"/>
    <w:uiPriority w:val="59"/>
    <w:rsid w:val="001A4602"/>
    <w:pPr>
      <w:spacing w:beforeAutospacing="1" w:after="0" w:line="240" w:lineRule="auto"/>
      <w:ind w:left="-547" w:right="-54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B02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0284"/>
    <w:rPr>
      <w:i/>
      <w:iCs/>
    </w:rPr>
  </w:style>
  <w:style w:type="character" w:styleId="Strong">
    <w:name w:val="Strong"/>
    <w:basedOn w:val="DefaultParagraphFont"/>
    <w:uiPriority w:val="22"/>
    <w:qFormat/>
    <w:rsid w:val="006B0284"/>
    <w:rPr>
      <w:b/>
      <w:bCs/>
    </w:rPr>
  </w:style>
  <w:style w:type="paragraph" w:styleId="BalloonText">
    <w:name w:val="Balloon Text"/>
    <w:basedOn w:val="Normal"/>
    <w:link w:val="BalloonTextChar"/>
    <w:uiPriority w:val="99"/>
    <w:semiHidden/>
    <w:unhideWhenUsed/>
    <w:rsid w:val="001D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1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D2"/>
    <w:pPr>
      <w:spacing w:before="100" w:beforeAutospacing="1" w:after="0"/>
      <w:ind w:left="720" w:right="-547"/>
      <w:contextualSpacing/>
      <w:jc w:val="center"/>
    </w:pPr>
  </w:style>
  <w:style w:type="table" w:styleId="TableGrid">
    <w:name w:val="Table Grid"/>
    <w:basedOn w:val="TableNormal"/>
    <w:uiPriority w:val="59"/>
    <w:rsid w:val="001A4602"/>
    <w:pPr>
      <w:spacing w:beforeAutospacing="1" w:after="0" w:line="240" w:lineRule="auto"/>
      <w:ind w:left="-547" w:right="-54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B02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0284"/>
    <w:rPr>
      <w:i/>
      <w:iCs/>
    </w:rPr>
  </w:style>
  <w:style w:type="character" w:styleId="Strong">
    <w:name w:val="Strong"/>
    <w:basedOn w:val="DefaultParagraphFont"/>
    <w:uiPriority w:val="22"/>
    <w:qFormat/>
    <w:rsid w:val="006B0284"/>
    <w:rPr>
      <w:b/>
      <w:bCs/>
    </w:rPr>
  </w:style>
  <w:style w:type="paragraph" w:styleId="BalloonText">
    <w:name w:val="Balloon Text"/>
    <w:basedOn w:val="Normal"/>
    <w:link w:val="BalloonTextChar"/>
    <w:uiPriority w:val="99"/>
    <w:semiHidden/>
    <w:unhideWhenUsed/>
    <w:rsid w:val="001D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1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53437">
      <w:bodyDiv w:val="1"/>
      <w:marLeft w:val="0"/>
      <w:marRight w:val="0"/>
      <w:marTop w:val="0"/>
      <w:marBottom w:val="0"/>
      <w:divBdr>
        <w:top w:val="none" w:sz="0" w:space="0" w:color="auto"/>
        <w:left w:val="none" w:sz="0" w:space="0" w:color="auto"/>
        <w:bottom w:val="none" w:sz="0" w:space="0" w:color="auto"/>
        <w:right w:val="none" w:sz="0" w:space="0" w:color="auto"/>
      </w:divBdr>
    </w:div>
    <w:div w:id="12405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Davit Dokhnadze</dc:creator>
  <cp:lastModifiedBy>Natia Benashvili</cp:lastModifiedBy>
  <cp:revision>22</cp:revision>
  <cp:lastPrinted>2018-03-21T08:27:00Z</cp:lastPrinted>
  <dcterms:created xsi:type="dcterms:W3CDTF">2018-05-17T10:54:00Z</dcterms:created>
  <dcterms:modified xsi:type="dcterms:W3CDTF">2019-06-19T13:04:00Z</dcterms:modified>
</cp:coreProperties>
</file>