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A716" w14:textId="77777777" w:rsidR="00DA305A" w:rsidRPr="00924AA6" w:rsidRDefault="00DA305A" w:rsidP="00924AA6">
      <w:pPr>
        <w:shd w:val="clear" w:color="auto" w:fill="FFFFFF"/>
        <w:spacing w:after="0" w:line="525" w:lineRule="atLeast"/>
        <w:jc w:val="center"/>
        <w:outlineLvl w:val="1"/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</w:pP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ს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>.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ს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 „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საქართველოს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სახელმწიფო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ელექტროსისტემა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“ 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აცხადებს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აუქციონს</w:t>
      </w:r>
    </w:p>
    <w:p w14:paraId="1FF1DDDF" w14:textId="77777777" w:rsidR="00DA305A" w:rsidRPr="00924AA6" w:rsidRDefault="00DA305A" w:rsidP="00924AA6">
      <w:pPr>
        <w:shd w:val="clear" w:color="auto" w:fill="FFFFFF"/>
        <w:spacing w:before="660" w:after="0" w:line="360" w:lineRule="atLeast"/>
        <w:jc w:val="center"/>
        <w:outlineLvl w:val="3"/>
        <w:rPr>
          <w:rFonts w:ascii="Sylfaen" w:eastAsia="Times New Roman" w:hAnsi="Sylfaen" w:cs="Sylfaen"/>
          <w:b/>
          <w:bCs/>
          <w:color w:val="383838"/>
          <w:sz w:val="20"/>
          <w:szCs w:val="20"/>
        </w:rPr>
      </w:pP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მის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 xml:space="preserve">საკუთრებაში არსებული, 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OPGW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ტიპის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ოპტიკურ</w:t>
      </w:r>
      <w:r w:rsidRPr="00924AA6">
        <w:rPr>
          <w:rFonts w:ascii="Sylfaen" w:hAnsi="Sylfaen"/>
          <w:b/>
          <w:sz w:val="20"/>
          <w:szCs w:val="20"/>
          <w:lang w:val="ka-GE"/>
        </w:rPr>
        <w:t>-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ბოჭკოვანი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კაბელის</w:t>
      </w:r>
      <w:r w:rsidRPr="00924AA6">
        <w:rPr>
          <w:rFonts w:ascii="Sylfaen" w:hAnsi="Sylfaen"/>
          <w:b/>
          <w:sz w:val="20"/>
          <w:szCs w:val="20"/>
          <w:lang w:val="ka-GE"/>
        </w:rPr>
        <w:t>/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 xml:space="preserve">გვარლის </w:t>
      </w:r>
      <w:r w:rsidRPr="00924AA6">
        <w:rPr>
          <w:rFonts w:ascii="Sylfaen" w:hAnsi="Sylfaen"/>
          <w:b/>
          <w:sz w:val="20"/>
          <w:szCs w:val="20"/>
          <w:lang w:val="ka-GE"/>
        </w:rPr>
        <w:t>(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საკადასტრო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კოდი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: 32.00.137)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თავისუფალი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რესურსის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, 2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ერთ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.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ოპტიკური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წვერის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 (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ერთი</w:t>
      </w:r>
      <w:r w:rsidRPr="00924AA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b/>
          <w:sz w:val="20"/>
          <w:szCs w:val="20"/>
          <w:lang w:val="ka-GE"/>
        </w:rPr>
        <w:t>წყვილი</w:t>
      </w:r>
      <w:r w:rsidRPr="00924AA6">
        <w:rPr>
          <w:rFonts w:ascii="Sylfaen" w:hAnsi="Sylfaen"/>
          <w:b/>
          <w:sz w:val="20"/>
          <w:szCs w:val="20"/>
          <w:lang w:val="ka-GE"/>
        </w:rPr>
        <w:t>)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იჯარის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ფორმით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გაცემის</w:t>
      </w:r>
      <w:r w:rsidRPr="00924AA6">
        <w:rPr>
          <w:rFonts w:ascii="Sylfaen" w:eastAsia="Times New Roman" w:hAnsi="Sylfaen" w:cs="Times New Roman"/>
          <w:b/>
          <w:bCs/>
          <w:color w:val="383838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383838"/>
          <w:sz w:val="20"/>
          <w:szCs w:val="20"/>
        </w:rPr>
        <w:t>მიზნით</w:t>
      </w:r>
    </w:p>
    <w:p w14:paraId="1CD9768D" w14:textId="77777777" w:rsidR="00DA305A" w:rsidRPr="00924AA6" w:rsidRDefault="00DA305A" w:rsidP="00924AA6">
      <w:pPr>
        <w:shd w:val="clear" w:color="auto" w:fill="FFFFFF"/>
        <w:spacing w:after="0" w:line="450" w:lineRule="atLeast"/>
        <w:rPr>
          <w:rFonts w:ascii="Sylfaen" w:eastAsia="Times New Roman" w:hAnsi="Sylfaen" w:cs="Sylfaen"/>
          <w:b/>
          <w:bCs/>
          <w:color w:val="4B4B4B"/>
          <w:sz w:val="20"/>
          <w:szCs w:val="20"/>
        </w:rPr>
      </w:pPr>
    </w:p>
    <w:p w14:paraId="5DA5BE16" w14:textId="77777777" w:rsidR="00EE3FCF" w:rsidRPr="00924AA6" w:rsidRDefault="00DA305A" w:rsidP="00C941B4">
      <w:pPr>
        <w:shd w:val="clear" w:color="auto" w:fill="FFFFFF"/>
        <w:spacing w:after="120" w:line="450" w:lineRule="atLeast"/>
        <w:rPr>
          <w:rFonts w:ascii="Sylfaen" w:eastAsia="Times New Roman" w:hAnsi="Sylfaen" w:cs="Times New Roman"/>
          <w:color w:val="4B4B4B"/>
          <w:sz w:val="20"/>
          <w:szCs w:val="20"/>
        </w:rPr>
      </w:pP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</w:rPr>
        <w:t>აუქციონში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</w:rPr>
        <w:t>მონაწილეობის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</w:rPr>
        <w:t>მიღება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</w:rPr>
        <w:t>შეუძლიათ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</w:rPr>
        <w:t>: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br/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საქართველოს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 xml:space="preserve">, 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უცხო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ქვეყნის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ფიზიკურ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იურიდიულ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პირებს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>;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br/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</w:rPr>
        <w:t>მესაკუთრე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</w:rPr>
        <w:t>: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> 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>.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>. “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საქართველოს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სახელმწიფო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</w:rPr>
        <w:t>ელექტროსისტემა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>”;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br/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ობიექტის აღწერა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</w:rPr>
        <w:t>: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>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ოპტიკურ ბოჭკოვანი კაბელი (საჰაერო)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</w:rPr>
        <w:t>;</w:t>
      </w:r>
    </w:p>
    <w:p w14:paraId="3A7A3B0B" w14:textId="77777777" w:rsidR="00EE3FCF" w:rsidRPr="00924AA6" w:rsidRDefault="00EE3FCF" w:rsidP="00C941B4">
      <w:pPr>
        <w:shd w:val="clear" w:color="auto" w:fill="FFFFFF"/>
        <w:spacing w:after="120" w:line="450" w:lineRule="atLeast"/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</w:pP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ობიექტის სიგრძე: 66</w:t>
      </w:r>
      <w:r w:rsidR="00AF7530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880</w:t>
      </w:r>
      <w:r w:rsidR="00AF7530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მ;</w:t>
      </w:r>
    </w:p>
    <w:p w14:paraId="7E37E1CB" w14:textId="008EBC09" w:rsidR="007740B6" w:rsidRPr="00924AA6" w:rsidRDefault="00EE3FCF" w:rsidP="00C941B4">
      <w:pPr>
        <w:shd w:val="clear" w:color="auto" w:fill="FFFFFF"/>
        <w:spacing w:after="120" w:line="450" w:lineRule="atLeast"/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</w:pPr>
      <w:r w:rsidRPr="008F1C3C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და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ფარვის ზონა: იმერეთის რეგიონი, ზესტაფონი, ქვედა საქარა ქ/ს „ზესტაფონი-500“--ხაშური, გაგარინის ქ.#80, ქ/ს „ხაშური-220“;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br/>
      </w:r>
      <w:r w:rsidR="00DA305A"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ყოველთვიური</w:t>
      </w:r>
      <w:r w:rsidR="00DA305A"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="00DA305A"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საწყისი</w:t>
      </w:r>
      <w:r w:rsidR="00DA305A"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="00DA305A"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საიჯარო</w:t>
      </w:r>
      <w:r w:rsidR="00DA305A"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="00DA305A"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ქირა</w:t>
      </w:r>
      <w:r w:rsidR="00DA305A"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: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  </w:t>
      </w:r>
      <w:r w:rsidR="00DA305A"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შეადგენს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: </w:t>
      </w:r>
      <w:bookmarkStart w:id="0" w:name="_Hlk177049365"/>
      <w:r w:rsidR="00CF27FF" w:rsidRPr="00924AA6">
        <w:rPr>
          <w:rFonts w:ascii="Sylfaen" w:eastAsia="Times New Roman" w:hAnsi="Sylfaen" w:cs="Times New Roman"/>
          <w:b/>
          <w:color w:val="4B4B4B"/>
          <w:sz w:val="20"/>
          <w:szCs w:val="20"/>
          <w:lang w:val="ka-GE"/>
        </w:rPr>
        <w:t>13</w:t>
      </w:r>
      <w:r w:rsidR="00305B9B" w:rsidRPr="00924AA6">
        <w:rPr>
          <w:rFonts w:ascii="Sylfaen" w:eastAsia="Times New Roman" w:hAnsi="Sylfaen" w:cs="Times New Roman"/>
          <w:b/>
          <w:color w:val="4B4B4B"/>
          <w:sz w:val="20"/>
          <w:szCs w:val="20"/>
          <w:lang w:val="ka-GE"/>
        </w:rPr>
        <w:t xml:space="preserve"> </w:t>
      </w:r>
      <w:r w:rsidR="00140399">
        <w:rPr>
          <w:rFonts w:ascii="Sylfaen" w:eastAsia="Times New Roman" w:hAnsi="Sylfaen" w:cs="Times New Roman"/>
          <w:b/>
          <w:color w:val="4B4B4B"/>
          <w:sz w:val="20"/>
          <w:szCs w:val="20"/>
          <w:lang w:val="ka-GE"/>
        </w:rPr>
        <w:t>376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(</w:t>
      </w:r>
      <w:r w:rsidR="00CF27FF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ცამეტი ათას </w:t>
      </w:r>
      <w:r w:rsidR="00140399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სამასსამოცდათექვსმეტი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) </w:t>
      </w:r>
      <w:bookmarkEnd w:id="0"/>
      <w:r w:rsidR="00DA305A"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ლარს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(</w:t>
      </w:r>
      <w:r w:rsidR="00DA305A"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დღგ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–</w:t>
      </w:r>
      <w:r w:rsidR="00DA305A"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="00DA305A"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ჩათვლით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);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br/>
      </w:r>
      <w:r w:rsidR="00DA305A"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აუქციონის</w:t>
      </w:r>
      <w:r w:rsidR="00DA305A"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”</w:t>
      </w:r>
      <w:r w:rsidR="00DA305A"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ბე</w:t>
      </w:r>
      <w:r w:rsidR="00DA305A"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”-</w:t>
      </w:r>
      <w:r w:rsidR="00DA305A"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ს</w:t>
      </w:r>
      <w:r w:rsidR="00DA305A"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="006714D9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/ </w:t>
      </w:r>
      <w:r w:rsidR="006714D9" w:rsidRPr="006714D9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უპირობო და გამოუხმობი საბანკო გარანტიის</w:t>
      </w:r>
      <w:r w:rsidR="006714D9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="00DA305A"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ოდენობა</w:t>
      </w:r>
      <w:r w:rsidR="00DA305A"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: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  </w:t>
      </w:r>
      <w:r w:rsidR="00DA305A"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შეადგენს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="00140399" w:rsidRPr="00924AA6">
        <w:rPr>
          <w:rFonts w:ascii="Sylfaen" w:eastAsia="Times New Roman" w:hAnsi="Sylfaen" w:cs="Times New Roman"/>
          <w:b/>
          <w:color w:val="4B4B4B"/>
          <w:sz w:val="20"/>
          <w:szCs w:val="20"/>
          <w:lang w:val="ka-GE"/>
        </w:rPr>
        <w:t xml:space="preserve">13 </w:t>
      </w:r>
      <w:r w:rsidR="00140399">
        <w:rPr>
          <w:rFonts w:ascii="Sylfaen" w:eastAsia="Times New Roman" w:hAnsi="Sylfaen" w:cs="Times New Roman"/>
          <w:b/>
          <w:color w:val="4B4B4B"/>
          <w:sz w:val="20"/>
          <w:szCs w:val="20"/>
          <w:lang w:val="ka-GE"/>
        </w:rPr>
        <w:t>376</w:t>
      </w:r>
      <w:r w:rsidR="00140399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(ცამეტი ათას </w:t>
      </w:r>
      <w:r w:rsidR="00140399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სამასსამოცდათექვსმეტი</w:t>
      </w:r>
      <w:r w:rsidR="00140399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) </w:t>
      </w:r>
      <w:r w:rsidR="00DA305A"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ლარს</w:t>
      </w:r>
      <w:r w:rsidR="00DA305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;</w:t>
      </w:r>
    </w:p>
    <w:p w14:paraId="40DE2FEB" w14:textId="57F094BE" w:rsidR="00DA305A" w:rsidRPr="00924AA6" w:rsidRDefault="00DA305A" w:rsidP="00C941B4">
      <w:pPr>
        <w:shd w:val="clear" w:color="auto" w:fill="FFFFFF"/>
        <w:spacing w:after="120" w:line="450" w:lineRule="atLeast"/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</w:pP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აუქციონის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”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ბიჯი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”-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ს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ოდენობა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: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 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შეადგენს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="00817D5F">
        <w:rPr>
          <w:rFonts w:ascii="Sylfaen" w:eastAsia="Times New Roman" w:hAnsi="Sylfaen" w:cs="Times New Roman"/>
          <w:b/>
          <w:color w:val="4B4B4B"/>
          <w:sz w:val="20"/>
          <w:szCs w:val="20"/>
          <w:lang w:val="ka-GE"/>
        </w:rPr>
        <w:t xml:space="preserve">424 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(</w:t>
      </w:r>
      <w:r w:rsidR="00817D5F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ოთხასოცდაოთხი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)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ლარს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;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br/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იჯარის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ხანგრძლივობა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: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 </w:t>
      </w:r>
      <w:r w:rsidR="00DB2C69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5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(</w:t>
      </w:r>
      <w:r w:rsidR="00DB2C69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ხუთი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)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წელი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;</w:t>
      </w:r>
    </w:p>
    <w:p w14:paraId="26E117EC" w14:textId="17565CE5" w:rsidR="00DA305A" w:rsidRDefault="00DA305A" w:rsidP="00C941B4">
      <w:pPr>
        <w:shd w:val="clear" w:color="auto" w:fill="FFFFFF"/>
        <w:spacing w:after="120" w:line="450" w:lineRule="atLeast"/>
        <w:rPr>
          <w:rFonts w:ascii="Sylfaen" w:eastAsia="Times New Roman" w:hAnsi="Sylfaen" w:cs="Times New Roman"/>
          <w:b/>
          <w:bCs/>
          <w:color w:val="FF0000"/>
          <w:sz w:val="20"/>
          <w:szCs w:val="20"/>
          <w:u w:val="single"/>
          <w:lang w:val="ka-GE"/>
        </w:rPr>
      </w:pP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ელექტრონული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აუქციონი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გაიმართება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: </w:t>
      </w:r>
      <w:r w:rsidR="00924AA6" w:rsidRPr="000D5792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Times New Roman"/>
          <w:b/>
          <w:bCs/>
          <w:color w:val="FF0000"/>
          <w:sz w:val="20"/>
          <w:szCs w:val="20"/>
          <w:u w:val="single"/>
          <w:lang w:val="ka-GE"/>
        </w:rPr>
        <w:t>202</w:t>
      </w:r>
      <w:r w:rsidR="004D670D">
        <w:rPr>
          <w:rFonts w:ascii="Sylfaen" w:eastAsia="Times New Roman" w:hAnsi="Sylfaen" w:cs="Times New Roman"/>
          <w:b/>
          <w:bCs/>
          <w:color w:val="FF0000"/>
          <w:sz w:val="20"/>
          <w:szCs w:val="20"/>
          <w:u w:val="single"/>
          <w:lang w:val="ka-GE"/>
        </w:rPr>
        <w:t>4</w:t>
      </w:r>
      <w:r w:rsidRPr="00924AA6">
        <w:rPr>
          <w:rFonts w:ascii="Sylfaen" w:eastAsia="Times New Roman" w:hAnsi="Sylfaen" w:cs="Times New Roman"/>
          <w:b/>
          <w:bCs/>
          <w:color w:val="FF0000"/>
          <w:sz w:val="20"/>
          <w:szCs w:val="20"/>
          <w:u w:val="single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FF0000"/>
          <w:sz w:val="20"/>
          <w:szCs w:val="20"/>
          <w:u w:val="single"/>
          <w:lang w:val="ka-GE"/>
        </w:rPr>
        <w:t>წლის</w:t>
      </w:r>
      <w:r w:rsidR="00C464B2" w:rsidRPr="00924AA6">
        <w:rPr>
          <w:rFonts w:ascii="Sylfaen" w:eastAsia="Times New Roman" w:hAnsi="Sylfaen" w:cs="Sylfaen"/>
          <w:b/>
          <w:bCs/>
          <w:color w:val="FF0000"/>
          <w:sz w:val="20"/>
          <w:szCs w:val="20"/>
          <w:u w:val="single"/>
          <w:lang w:val="ka-GE"/>
        </w:rPr>
        <w:t xml:space="preserve"> </w:t>
      </w:r>
      <w:r w:rsidR="00351402">
        <w:rPr>
          <w:rFonts w:ascii="Sylfaen" w:eastAsia="Times New Roman" w:hAnsi="Sylfaen" w:cs="Sylfaen"/>
          <w:b/>
          <w:bCs/>
          <w:color w:val="FF0000"/>
          <w:sz w:val="20"/>
          <w:szCs w:val="20"/>
          <w:u w:val="single"/>
          <w:lang w:val="ka-GE"/>
        </w:rPr>
        <w:t>6</w:t>
      </w:r>
      <w:r w:rsidR="00601D42">
        <w:rPr>
          <w:rFonts w:ascii="Sylfaen" w:eastAsia="Times New Roman" w:hAnsi="Sylfaen" w:cs="Sylfaen"/>
          <w:b/>
          <w:bCs/>
          <w:color w:val="FF0000"/>
          <w:sz w:val="20"/>
          <w:szCs w:val="20"/>
          <w:u w:val="single"/>
          <w:lang w:val="ka-GE"/>
        </w:rPr>
        <w:t xml:space="preserve"> დეკემბერს</w:t>
      </w:r>
      <w:r w:rsidRPr="00924AA6">
        <w:rPr>
          <w:rFonts w:ascii="Sylfaen" w:eastAsia="Times New Roman" w:hAnsi="Sylfaen" w:cs="Times New Roman"/>
          <w:b/>
          <w:bCs/>
          <w:color w:val="FF0000"/>
          <w:sz w:val="20"/>
          <w:szCs w:val="20"/>
          <w:u w:val="single"/>
          <w:lang w:val="ka-GE"/>
        </w:rPr>
        <w:t xml:space="preserve">, 15:00 </w:t>
      </w:r>
      <w:r w:rsidRPr="00924AA6">
        <w:rPr>
          <w:rFonts w:ascii="Sylfaen" w:eastAsia="Times New Roman" w:hAnsi="Sylfaen" w:cs="Sylfaen"/>
          <w:b/>
          <w:bCs/>
          <w:color w:val="FF0000"/>
          <w:sz w:val="20"/>
          <w:szCs w:val="20"/>
          <w:u w:val="single"/>
          <w:lang w:val="ka-GE"/>
        </w:rPr>
        <w:t>სთ</w:t>
      </w:r>
      <w:r w:rsidRPr="00924AA6">
        <w:rPr>
          <w:rFonts w:ascii="Sylfaen" w:eastAsia="Times New Roman" w:hAnsi="Sylfaen" w:cs="Times New Roman"/>
          <w:b/>
          <w:bCs/>
          <w:color w:val="FF0000"/>
          <w:sz w:val="20"/>
          <w:szCs w:val="20"/>
          <w:u w:val="single"/>
          <w:lang w:val="ka-GE"/>
        </w:rPr>
        <w:t>-</w:t>
      </w:r>
      <w:r w:rsidRPr="00924AA6">
        <w:rPr>
          <w:rFonts w:ascii="Sylfaen" w:eastAsia="Times New Roman" w:hAnsi="Sylfaen" w:cs="Sylfaen"/>
          <w:b/>
          <w:bCs/>
          <w:color w:val="FF0000"/>
          <w:sz w:val="20"/>
          <w:szCs w:val="20"/>
          <w:u w:val="single"/>
          <w:lang w:val="ka-GE"/>
        </w:rPr>
        <w:t>ზე</w:t>
      </w:r>
      <w:r w:rsidRPr="00924AA6">
        <w:rPr>
          <w:rFonts w:ascii="Sylfaen" w:eastAsia="Times New Roman" w:hAnsi="Sylfaen" w:cs="Times New Roman"/>
          <w:b/>
          <w:bCs/>
          <w:color w:val="FF0000"/>
          <w:sz w:val="20"/>
          <w:szCs w:val="20"/>
          <w:u w:val="single"/>
          <w:lang w:val="ka-GE"/>
        </w:rPr>
        <w:t>.</w:t>
      </w:r>
    </w:p>
    <w:p w14:paraId="01840335" w14:textId="3E977A3B" w:rsidR="00DA305A" w:rsidRDefault="00DA305A" w:rsidP="00924AA6">
      <w:pPr>
        <w:shd w:val="clear" w:color="auto" w:fill="FFFFFF"/>
        <w:spacing w:after="0" w:line="450" w:lineRule="atLeast"/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</w:pP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თანხის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გადახდის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ვადები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: 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გამარჯვებული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ვალდებულია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ყოველთვიური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საიჯარო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ქირა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გადაიხადოს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="00AB0DFA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შესაბამისი</w:t>
      </w:r>
      <w:r w:rsidR="00AB0DFA"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ხელშეკრულების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პირობების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შესაბამისად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.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br/>
      </w:r>
      <w:r w:rsidR="006714D9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 xml:space="preserve">ბე-ს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თანხის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გადახდა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უნდა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მოხდეს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.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. „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საქართველოს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სახელმწიფო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ელექტროსისტემის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“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საანგარიშსწორებო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ანგარიშზე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(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.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,,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თიბისი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ბანკი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“-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ცენტრალური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ფილიალი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ბანკის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კოდი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: TBCBG E22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ანგარიშის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NGE02TB0600000102467636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საიდენტიფიკაციო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კოდი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204995176) </w:t>
      </w:r>
      <w:r w:rsidR="006714D9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 xml:space="preserve">ასევე შესაძლებელია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საბანკო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გარანტი</w:t>
      </w:r>
      <w:r w:rsidR="006714D9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ის წარმოდგენა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.</w:t>
      </w:r>
    </w:p>
    <w:p w14:paraId="5A354D05" w14:textId="6CC11AC0" w:rsidR="006714D9" w:rsidRPr="00924AA6" w:rsidRDefault="006714D9" w:rsidP="000D5792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საბანკო გარანტიის წარმოდგენის შემთხვევაში, საბანკო გარანტიის მოქმედების ვადა უნდა დაიწყოს მისი წარმოდგენის მომენტიდან და გრძელდებოდეს არანაკლებ</w:t>
      </w:r>
      <w:r w:rsidR="00601D42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2025 წლის 25 აპრილამდე.</w:t>
      </w:r>
      <w:r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</w:p>
    <w:p w14:paraId="407BBF67" w14:textId="01622705" w:rsidR="00DA305A" w:rsidRDefault="00DA305A" w:rsidP="00924AA6">
      <w:pPr>
        <w:shd w:val="clear" w:color="auto" w:fill="FFFFFF"/>
        <w:spacing w:after="0" w:line="450" w:lineRule="atLeast"/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</w:pP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ინფორმაცია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განაცხადების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მიღების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b/>
          <w:bCs/>
          <w:color w:val="4B4B4B"/>
          <w:sz w:val="20"/>
          <w:szCs w:val="20"/>
          <w:lang w:val="ka-GE"/>
        </w:rPr>
        <w:t>შესახებ</w:t>
      </w:r>
      <w:r w:rsidRPr="00924AA6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>: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br/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“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საქართველოს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სახელმწიფო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ელექტროსისტემის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”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მმართველთა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საბჭო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უფლებამოსილია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გადაავადოს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ჩატარება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,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რომლის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შესახებაც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ინფორმაცია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უნდა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გამოქვეყნდეს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იმავე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საინფორმაციო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საშუალებებში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,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რომელ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საინფორმაციო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საშუალებებშიდაც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იყო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გამოქვეყნებული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თავდაპირველი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განცხადება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.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აღნიშნულ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შემთხვევაში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მონაწილე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უფლებამოსილი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იქნება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უარი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განაცხადოს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მონაწილეობაზე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მოითხოვოს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გადახდილი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“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ბე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”-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="006714D9" w:rsidRPr="000D5792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/ უპირობო და გამოუხმობ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ადი</w:t>
      </w:r>
      <w:r w:rsidR="006714D9" w:rsidRPr="000D5792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საბანკო გარანტიის</w:t>
      </w:r>
      <w:r w:rsidR="006714D9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უკან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დაბრუნება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.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ამასთან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,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lastRenderedPageBreak/>
        <w:t>მონაწილის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მიერ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გადახდილი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“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ბე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” </w:t>
      </w:r>
      <w:r w:rsidR="00005F7A" w:rsidRPr="00DE24C0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/ უპირობო და გამოუხმობ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ადი</w:t>
      </w:r>
      <w:r w:rsidR="00005F7A" w:rsidRPr="00DE24C0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საბანკო გარანტი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ა</w:t>
      </w:r>
      <w:r w:rsidR="00005F7A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უკან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დაბრუნებას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ექვემდებარება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იმ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შემთხვევაში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,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თუკი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მიმდინარეობის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პროცესში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წყვეტა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იქნება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დაფიქსირებული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;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br/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თუ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მონაწილე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ელექტრონულ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ვერ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გაიმარჯვებს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,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მას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“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ბე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” </w:t>
      </w:r>
      <w:r w:rsidR="00005F7A" w:rsidRPr="00DE24C0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/ უპირობო და გამოუხმობ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ადი</w:t>
      </w:r>
      <w:r w:rsidR="00005F7A" w:rsidRPr="00DE24C0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საბანკო გარანტი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ა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უკან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უბრუნდება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ელექტრონული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დასრულებიდან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10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სამუშაო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დღის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ვადაში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;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br/>
        <w:t>“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ბე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” 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/ </w:t>
      </w:r>
      <w:r w:rsidR="00005F7A" w:rsidRPr="00DE24C0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უპირობო და გამოუხმობ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ადი</w:t>
      </w:r>
      <w:r w:rsidR="00005F7A" w:rsidRPr="00DE24C0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საბანკო გარანტი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ა</w:t>
      </w:r>
      <w:r w:rsidR="00005F7A">
        <w:rPr>
          <w:rFonts w:ascii="Sylfaen" w:eastAsia="Times New Roman" w:hAnsi="Sylfaen" w:cs="Times New Roma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უკან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დაბრუნებას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ექვემდებარება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,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თუ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შედგება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იმ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მიზეზით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,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რომ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არც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ერთი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მონაწილე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არ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დააფიქსირებს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ბიჯს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;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br/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აუქციონში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გამარჯვებულ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პირს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გადახდილი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“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ბე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”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ეთვლება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ანგარიშსწორებისას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.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ქონების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დროებით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სასყიდლიან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სარგებლობაში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გადაცემის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შემთხვევაში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“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ბე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”-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სახით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გადახდილი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თანხა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ჩაითვლება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ვალდებულების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ყველაზე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გვიან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გადასახდელ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შესატყვის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eastAsia="Times New Roman" w:hAnsi="Sylfaen" w:cs="Sylfaen"/>
          <w:color w:val="4B4B4B"/>
          <w:sz w:val="20"/>
          <w:szCs w:val="20"/>
          <w:lang w:val="ka-GE"/>
        </w:rPr>
        <w:t>ნაწილში</w:t>
      </w:r>
      <w:r w:rsidRPr="00924AA6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.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</w:t>
      </w:r>
      <w:r w:rsidR="00005F7A" w:rsidRPr="00DE24C0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უპირობო და გამოუხმობ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ადი</w:t>
      </w:r>
      <w:r w:rsidR="00005F7A" w:rsidRPr="00DE24C0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 xml:space="preserve"> საბანკო გარანტი</w:t>
      </w:r>
      <w:r w:rsidR="00005F7A"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  <w:t>ის გამოყენებისა და დაბრუნების წესი და პირობები განისაზღვრება ხელშეკრულებით.</w:t>
      </w:r>
    </w:p>
    <w:p w14:paraId="04B8B2C1" w14:textId="77777777" w:rsidR="006714D9" w:rsidRPr="00924AA6" w:rsidRDefault="006714D9" w:rsidP="00924AA6">
      <w:pPr>
        <w:shd w:val="clear" w:color="auto" w:fill="FFFFFF"/>
        <w:spacing w:after="0" w:line="450" w:lineRule="atLeast"/>
        <w:rPr>
          <w:rFonts w:ascii="Sylfaen" w:eastAsia="Times New Roman" w:hAnsi="Sylfaen" w:cs="Times New Roman"/>
          <w:color w:val="4B4B4B"/>
          <w:sz w:val="20"/>
          <w:szCs w:val="20"/>
          <w:lang w:val="ka-GE"/>
        </w:rPr>
      </w:pPr>
    </w:p>
    <w:p w14:paraId="666AA045" w14:textId="77777777" w:rsidR="00206AAF" w:rsidRPr="00924AA6" w:rsidRDefault="00DA305A" w:rsidP="00AD5A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sz w:val="20"/>
          <w:szCs w:val="20"/>
          <w:lang w:val="ka-GE"/>
        </w:rPr>
      </w:pPr>
      <w:r w:rsidRPr="00924AA6">
        <w:rPr>
          <w:rFonts w:ascii="Sylfaen" w:hAnsi="Sylfaen" w:cs="Sylfaen"/>
          <w:b/>
          <w:bCs/>
          <w:color w:val="4B4B4B"/>
          <w:sz w:val="20"/>
          <w:szCs w:val="20"/>
          <w:lang w:val="ka-GE"/>
        </w:rPr>
        <w:t>დამატებითი</w:t>
      </w:r>
      <w:r w:rsidRPr="00924AA6">
        <w:rPr>
          <w:rFonts w:ascii="Sylfaen" w:hAnsi="Sylfaen"/>
          <w:b/>
          <w:bCs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b/>
          <w:bCs/>
          <w:color w:val="4B4B4B"/>
          <w:sz w:val="20"/>
          <w:szCs w:val="20"/>
          <w:lang w:val="ka-GE"/>
        </w:rPr>
        <w:t>ინფორმაცია</w:t>
      </w:r>
      <w:r w:rsidRPr="00924AA6">
        <w:rPr>
          <w:rFonts w:ascii="Sylfaen" w:hAnsi="Sylfaen"/>
          <w:b/>
          <w:bCs/>
          <w:color w:val="4B4B4B"/>
          <w:sz w:val="20"/>
          <w:szCs w:val="20"/>
          <w:lang w:val="ka-GE"/>
        </w:rPr>
        <w:t>: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br/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აუქციონში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გამარჯვებულის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გამოვლენის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კრიტერიუმია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ობიექტის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–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თავისუფალი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ფართის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მაქსიმალური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საიჯარო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ქირის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(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არანაკლებ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საწყის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საიჯარო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ქირას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დამატებული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ერთი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ბიჯის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ოდენობა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)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გადახდა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.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br/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აუქციონის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ორგანიზება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ხორციელდება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.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. “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საქართველოს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სახელმწიფო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ელექტროსისტემის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” </w:t>
      </w:r>
      <w:r w:rsidR="00DB2C69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29</w:t>
      </w:r>
      <w:r w:rsidR="00DB2C69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.0</w:t>
      </w:r>
      <w:r w:rsidR="00DB2C69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8</w:t>
      </w:r>
      <w:r w:rsidR="00DB2C69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.20</w:t>
      </w:r>
      <w:r w:rsidR="00DB2C69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22</w:t>
      </w:r>
      <w:r w:rsidR="00DB2C69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წ</w:t>
      </w:r>
      <w:r w:rsidR="00DB2C69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N </w:t>
      </w:r>
      <w:r w:rsidR="00DB2C69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77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ბრძანების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საფუძველზე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დამტკიცებული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“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.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. “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საქართველოს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სახელმწიფო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ელექტროსისტემის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”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კაპიტალში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არსებული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ან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/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და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ბალანსზე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რიცხული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ძირითადი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საშუალებების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გაყიდვის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,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აგრეთვე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დროებით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სასყიდლიან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სარგებლობაში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გადაცემის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წესის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შესახებ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”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დებულების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შესაბამისად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.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br/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.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. “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საქართველოს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სახელმწიფო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ელექტროსისტემა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>”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br/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საკონტაქტო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პირი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: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გიორგი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ოდიშვილი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br/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ტელეფონი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: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ქალაქის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– 2-510-281 </w:t>
      </w:r>
      <w:r w:rsidRPr="00924AA6">
        <w:rPr>
          <w:rFonts w:ascii="Sylfaen" w:hAnsi="Sylfaen" w:cs="Sylfaen"/>
          <w:color w:val="4B4B4B"/>
          <w:sz w:val="20"/>
          <w:szCs w:val="20"/>
          <w:lang w:val="ka-GE"/>
        </w:rPr>
        <w:t>მობილურის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t xml:space="preserve"> – 5 77 24 02 33</w:t>
      </w:r>
      <w:r w:rsidRPr="00924AA6">
        <w:rPr>
          <w:rFonts w:ascii="Sylfaen" w:hAnsi="Sylfaen"/>
          <w:color w:val="4B4B4B"/>
          <w:sz w:val="20"/>
          <w:szCs w:val="20"/>
          <w:lang w:val="ka-GE"/>
        </w:rPr>
        <w:br/>
      </w:r>
      <w:r w:rsidR="00AD5AEC">
        <w:rPr>
          <w:rStyle w:val="Strong"/>
          <w:rFonts w:ascii="Sylfaen" w:hAnsi="Sylfaen" w:cs="Sylfaen"/>
          <w:color w:val="4B4B4B"/>
          <w:sz w:val="20"/>
          <w:szCs w:val="20"/>
          <w:shd w:val="clear" w:color="auto" w:fill="FFFFFF"/>
          <w:lang w:val="ka-GE"/>
        </w:rPr>
        <w:t>აღნიშნული</w:t>
      </w:r>
      <w:r w:rsidR="00AD5AEC">
        <w:rPr>
          <w:rStyle w:val="Strong"/>
          <w:rFonts w:ascii="Sylfaen" w:hAnsi="Sylfaen"/>
          <w:color w:val="4B4B4B"/>
          <w:sz w:val="20"/>
          <w:szCs w:val="20"/>
          <w:shd w:val="clear" w:color="auto" w:fill="FFFFFF"/>
          <w:lang w:val="ka-GE"/>
        </w:rPr>
        <w:t xml:space="preserve"> </w:t>
      </w:r>
      <w:r w:rsidR="00AD5AEC">
        <w:rPr>
          <w:rStyle w:val="Strong"/>
          <w:rFonts w:ascii="Sylfaen" w:hAnsi="Sylfaen" w:cs="Sylfaen"/>
          <w:color w:val="4B4B4B"/>
          <w:sz w:val="20"/>
          <w:szCs w:val="20"/>
          <w:shd w:val="clear" w:color="auto" w:fill="FFFFFF"/>
          <w:lang w:val="ka-GE"/>
        </w:rPr>
        <w:t>ინფორმაცია</w:t>
      </w:r>
      <w:r w:rsidR="00AD5AEC">
        <w:rPr>
          <w:rStyle w:val="Strong"/>
          <w:rFonts w:ascii="Sylfaen" w:hAnsi="Sylfaen"/>
          <w:color w:val="4B4B4B"/>
          <w:sz w:val="20"/>
          <w:szCs w:val="20"/>
          <w:shd w:val="clear" w:color="auto" w:fill="FFFFFF"/>
          <w:lang w:val="ka-GE"/>
        </w:rPr>
        <w:t xml:space="preserve"> </w:t>
      </w:r>
      <w:r w:rsidR="00AD5AEC">
        <w:rPr>
          <w:rStyle w:val="Strong"/>
          <w:rFonts w:ascii="Sylfaen" w:hAnsi="Sylfaen" w:cs="Sylfaen"/>
          <w:color w:val="4B4B4B"/>
          <w:sz w:val="20"/>
          <w:szCs w:val="20"/>
          <w:shd w:val="clear" w:color="auto" w:fill="FFFFFF"/>
          <w:lang w:val="ka-GE"/>
        </w:rPr>
        <w:t>შეგიძლიათ</w:t>
      </w:r>
      <w:r w:rsidR="00AD5AEC">
        <w:rPr>
          <w:rStyle w:val="Strong"/>
          <w:rFonts w:ascii="Sylfaen" w:hAnsi="Sylfaen"/>
          <w:color w:val="4B4B4B"/>
          <w:sz w:val="20"/>
          <w:szCs w:val="20"/>
          <w:shd w:val="clear" w:color="auto" w:fill="FFFFFF"/>
          <w:lang w:val="ka-GE"/>
        </w:rPr>
        <w:t xml:space="preserve"> </w:t>
      </w:r>
      <w:r w:rsidR="00AD5AEC">
        <w:rPr>
          <w:rStyle w:val="Strong"/>
          <w:rFonts w:ascii="Sylfaen" w:hAnsi="Sylfaen" w:cs="Sylfaen"/>
          <w:color w:val="4B4B4B"/>
          <w:sz w:val="20"/>
          <w:szCs w:val="20"/>
          <w:shd w:val="clear" w:color="auto" w:fill="FFFFFF"/>
          <w:lang w:val="ka-GE"/>
        </w:rPr>
        <w:t>ასევე</w:t>
      </w:r>
      <w:r w:rsidR="00AD5AEC">
        <w:rPr>
          <w:rStyle w:val="Strong"/>
          <w:rFonts w:ascii="Sylfaen" w:hAnsi="Sylfaen"/>
          <w:color w:val="4B4B4B"/>
          <w:sz w:val="20"/>
          <w:szCs w:val="20"/>
          <w:shd w:val="clear" w:color="auto" w:fill="FFFFFF"/>
          <w:lang w:val="ka-GE"/>
        </w:rPr>
        <w:t xml:space="preserve"> </w:t>
      </w:r>
      <w:r w:rsidR="00AD5AEC">
        <w:rPr>
          <w:rStyle w:val="Strong"/>
          <w:rFonts w:ascii="Sylfaen" w:hAnsi="Sylfaen" w:cs="Sylfaen"/>
          <w:color w:val="4B4B4B"/>
          <w:sz w:val="20"/>
          <w:szCs w:val="20"/>
          <w:shd w:val="clear" w:color="auto" w:fill="FFFFFF"/>
          <w:lang w:val="ka-GE"/>
        </w:rPr>
        <w:t xml:space="preserve">იხილოთ </w:t>
      </w:r>
      <w:r w:rsidR="00AD5AEC">
        <w:rPr>
          <w:rFonts w:ascii="Sylfaen" w:hAnsi="Sylfaen"/>
          <w:b/>
          <w:sz w:val="20"/>
          <w:szCs w:val="20"/>
          <w:lang w:val="ka-GE"/>
        </w:rPr>
        <w:t>ს.ს.ი.პ. „სახელმწიფო ქონების ეროვნული სააგენტო“-ს</w:t>
      </w:r>
      <w:r w:rsidR="00AD5AEC">
        <w:rPr>
          <w:rFonts w:ascii="Sylfaen" w:hAnsi="Sylfaen"/>
          <w:sz w:val="20"/>
          <w:szCs w:val="20"/>
          <w:lang w:val="ka-GE"/>
        </w:rPr>
        <w:t xml:space="preserve"> </w:t>
      </w:r>
      <w:r w:rsidR="00AD5AEC">
        <w:rPr>
          <w:rStyle w:val="Strong"/>
          <w:rFonts w:ascii="Sylfaen" w:hAnsi="Sylfaen" w:cs="Sylfaen"/>
          <w:color w:val="4B4B4B"/>
          <w:sz w:val="20"/>
          <w:szCs w:val="20"/>
          <w:shd w:val="clear" w:color="auto" w:fill="FFFFFF"/>
          <w:lang w:val="ka-GE"/>
        </w:rPr>
        <w:t>ინტერნეტგვერდზე</w:t>
      </w:r>
      <w:r w:rsidR="00AD5AEC">
        <w:rPr>
          <w:rStyle w:val="Strong"/>
          <w:rFonts w:ascii="Sylfaen" w:hAnsi="Sylfaen"/>
          <w:color w:val="4B4B4B"/>
          <w:sz w:val="20"/>
          <w:szCs w:val="20"/>
          <w:shd w:val="clear" w:color="auto" w:fill="FFFFFF"/>
          <w:lang w:val="ka-GE"/>
        </w:rPr>
        <w:t xml:space="preserve">: </w:t>
      </w:r>
      <w:hyperlink r:id="rId4" w:history="1">
        <w:r w:rsidR="00AD5AEC">
          <w:rPr>
            <w:rStyle w:val="Hyperlink"/>
            <w:rFonts w:ascii="Sylfaen" w:hAnsi="Sylfaen"/>
            <w:color w:val="FF0000"/>
            <w:sz w:val="20"/>
            <w:szCs w:val="20"/>
            <w:shd w:val="clear" w:color="auto" w:fill="FFFFFF"/>
            <w:lang w:val="ka-GE"/>
          </w:rPr>
          <w:t>www.</w:t>
        </w:r>
      </w:hyperlink>
      <w:r w:rsidR="00AD5AEC">
        <w:rPr>
          <w:rStyle w:val="Hyperlink"/>
          <w:rFonts w:ascii="Sylfaen" w:hAnsi="Sylfaen"/>
          <w:color w:val="FF0000"/>
          <w:sz w:val="20"/>
          <w:szCs w:val="20"/>
          <w:shd w:val="clear" w:color="auto" w:fill="FFFFFF"/>
          <w:lang w:val="ka-GE"/>
        </w:rPr>
        <w:t>eauction.ge</w:t>
      </w:r>
    </w:p>
    <w:sectPr w:rsidR="00206AAF" w:rsidRPr="00924AA6" w:rsidSect="004C6BA7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2B"/>
    <w:rsid w:val="00005F7A"/>
    <w:rsid w:val="00027813"/>
    <w:rsid w:val="000D5792"/>
    <w:rsid w:val="00140399"/>
    <w:rsid w:val="00206AAF"/>
    <w:rsid w:val="002D112B"/>
    <w:rsid w:val="00305B9B"/>
    <w:rsid w:val="00341CA1"/>
    <w:rsid w:val="00350B16"/>
    <w:rsid w:val="00351402"/>
    <w:rsid w:val="004C3FFF"/>
    <w:rsid w:val="004C6BA7"/>
    <w:rsid w:val="004C79FD"/>
    <w:rsid w:val="004D670D"/>
    <w:rsid w:val="00517DC2"/>
    <w:rsid w:val="00601D42"/>
    <w:rsid w:val="006714D9"/>
    <w:rsid w:val="00693F85"/>
    <w:rsid w:val="0070460D"/>
    <w:rsid w:val="007740B6"/>
    <w:rsid w:val="00802F23"/>
    <w:rsid w:val="00817D5F"/>
    <w:rsid w:val="008F1C3C"/>
    <w:rsid w:val="009161CF"/>
    <w:rsid w:val="00924AA6"/>
    <w:rsid w:val="0095322C"/>
    <w:rsid w:val="009770CE"/>
    <w:rsid w:val="00AB0DFA"/>
    <w:rsid w:val="00AD5AEC"/>
    <w:rsid w:val="00AF7530"/>
    <w:rsid w:val="00B122AD"/>
    <w:rsid w:val="00B1662C"/>
    <w:rsid w:val="00BC4F5F"/>
    <w:rsid w:val="00BE56EC"/>
    <w:rsid w:val="00C22CDF"/>
    <w:rsid w:val="00C45CFC"/>
    <w:rsid w:val="00C464B2"/>
    <w:rsid w:val="00C941B4"/>
    <w:rsid w:val="00CF27FF"/>
    <w:rsid w:val="00DA305A"/>
    <w:rsid w:val="00DB2C69"/>
    <w:rsid w:val="00EE3FCF"/>
    <w:rsid w:val="00F72E8C"/>
    <w:rsid w:val="00F82768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51B9"/>
  <w15:chartTrackingRefBased/>
  <w15:docId w15:val="{8E717DC8-332D-4AB4-95A4-2956E54D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3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A30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12B"/>
    <w:pPr>
      <w:spacing w:after="0" w:line="240" w:lineRule="auto"/>
    </w:pPr>
    <w:rPr>
      <w:lang w:val="ru-RU"/>
    </w:rPr>
  </w:style>
  <w:style w:type="paragraph" w:customStyle="1" w:styleId="abzacixml">
    <w:name w:val="abzaci_xml"/>
    <w:basedOn w:val="PlainText"/>
    <w:rsid w:val="002D112B"/>
    <w:pPr>
      <w:ind w:firstLine="283"/>
      <w:jc w:val="both"/>
    </w:pPr>
    <w:rPr>
      <w:rFonts w:ascii="Sylfaen" w:eastAsia="Sylfaen" w:hAnsi="Sylfaen" w:cs="Times New Roman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112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112B"/>
    <w:rPr>
      <w:rFonts w:ascii="Consolas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DA30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A30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A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305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30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0D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Odishvili</dc:creator>
  <cp:keywords/>
  <dc:description/>
  <cp:lastModifiedBy>Giorgi Odishvili</cp:lastModifiedBy>
  <cp:revision>54</cp:revision>
  <cp:lastPrinted>2021-05-18T06:53:00Z</cp:lastPrinted>
  <dcterms:created xsi:type="dcterms:W3CDTF">2020-09-17T08:09:00Z</dcterms:created>
  <dcterms:modified xsi:type="dcterms:W3CDTF">2024-11-14T10:49:00Z</dcterms:modified>
</cp:coreProperties>
</file>